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37" w:rsidRDefault="00D91937" w:rsidP="0039564D">
      <w:pPr>
        <w:jc w:val="both"/>
        <w:rPr>
          <w:lang w:val="fr-CA"/>
        </w:rPr>
      </w:pPr>
    </w:p>
    <w:p w:rsid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Mai 2020</w:t>
      </w:r>
    </w:p>
    <w:p w:rsidR="00D91937" w:rsidRDefault="00D91937" w:rsidP="0039564D">
      <w:pPr>
        <w:jc w:val="both"/>
        <w:rPr>
          <w:lang w:val="fr-CA"/>
        </w:rPr>
      </w:pPr>
    </w:p>
    <w:p w:rsidR="00D91937" w:rsidRDefault="00D91937" w:rsidP="0039564D">
      <w:pPr>
        <w:jc w:val="both"/>
        <w:rPr>
          <w:lang w:val="fr-CA"/>
        </w:rPr>
      </w:pPr>
    </w:p>
    <w:p w:rsidR="00D91937" w:rsidRPr="00D832E7" w:rsidRDefault="00D9193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 xml:space="preserve">Chers </w:t>
      </w:r>
      <w:r w:rsidR="0039564D">
        <w:rPr>
          <w:lang w:val="fr-CA"/>
        </w:rPr>
        <w:t xml:space="preserve">(Chères) </w:t>
      </w:r>
      <w:r w:rsidRPr="00D832E7">
        <w:rPr>
          <w:lang w:val="fr-CA"/>
        </w:rPr>
        <w:t>membres actuel</w:t>
      </w:r>
      <w:r w:rsidR="0039564D">
        <w:rPr>
          <w:lang w:val="fr-CA"/>
        </w:rPr>
        <w:t>(le)</w:t>
      </w:r>
      <w:r w:rsidRPr="00D832E7">
        <w:rPr>
          <w:lang w:val="fr-CA"/>
        </w:rPr>
        <w:t>s et futur</w:t>
      </w:r>
      <w:r w:rsidR="0039564D">
        <w:rPr>
          <w:lang w:val="fr-CA"/>
        </w:rPr>
        <w:t>(e)</w:t>
      </w:r>
      <w:r w:rsidRPr="00D832E7">
        <w:rPr>
          <w:lang w:val="fr-CA"/>
        </w:rPr>
        <w:t>s,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Salutations de la Société Canadienne de Science Horticole/ Canadian Society for Horticultural Science (CSHS/SCSH, www.cshs.ca).  Nous espérons que vous vous portez bien en cette ère de Covid-19.  Notre société compte des représentants de toutes les régions du Canada (Ouest, Prairies, Centre, Est, Atlantique et Nord), ainsi qu'un nombre croissant de membres internationaux.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 xml:space="preserve">Vous participez à de nombreuses activités importantes dans le domaine de l'horticulture.  Si vous n'êtes pas encore membre, nous vous encourageons à adhérer à la SCSH.  Notre cotisation annuelle n'est que de 65 dollars canadiens.  Il y a actuellement encore plus d'économies pour les adhésions régulières de 2 ans (120 $), 3 ans (175 $) et 5 ans (275 $).   </w:t>
      </w:r>
      <w:r w:rsidRPr="00D91937">
        <w:rPr>
          <w:b/>
          <w:lang w:val="fr-CA"/>
        </w:rPr>
        <w:t>MAIS</w:t>
      </w:r>
      <w:r w:rsidRPr="00D832E7">
        <w:rPr>
          <w:lang w:val="fr-CA"/>
        </w:rPr>
        <w:t xml:space="preserve">, en 2021, les frais d'adhésion passeront à 70 $, 130 $, 190 $ et 300 $ pour 1, 2, 3 et 5 ans, respectivement.  Ainsi, les économies sont plus importantes si vous devenez membre maintenant et pour plusieurs années.  Les cotisations des étudiants de la CSHS ne sont que de 25 $/an, ou 40 $/an pour adhérer à 3 sociétés (voir ci-dessous). </w:t>
      </w:r>
      <w:r w:rsidRPr="00D91937">
        <w:rPr>
          <w:b/>
          <w:highlight w:val="yellow"/>
          <w:lang w:val="fr-CA"/>
        </w:rPr>
        <w:t>NOUVEAU :</w:t>
      </w:r>
      <w:r w:rsidRPr="00D832E7">
        <w:rPr>
          <w:lang w:val="fr-CA"/>
        </w:rPr>
        <w:t xml:space="preserve"> </w:t>
      </w:r>
      <w:r w:rsidRPr="00D91937">
        <w:rPr>
          <w:b/>
          <w:lang w:val="fr-CA"/>
        </w:rPr>
        <w:t>Tarif pour les boursiers postdoctoraux : 50 $.</w:t>
      </w:r>
      <w:r w:rsidRPr="00D832E7">
        <w:rPr>
          <w:lang w:val="fr-CA"/>
        </w:rPr>
        <w:t xml:space="preserve">  Les paiements sont faciles et peuvent être </w:t>
      </w:r>
      <w:r w:rsidR="0039564D">
        <w:rPr>
          <w:lang w:val="fr-CA"/>
        </w:rPr>
        <w:t xml:space="preserve">effectués par PayPal ou </w:t>
      </w:r>
      <w:proofErr w:type="spellStart"/>
      <w:r w:rsidR="0039564D">
        <w:rPr>
          <w:lang w:val="fr-CA"/>
        </w:rPr>
        <w:t>Interac</w:t>
      </w:r>
      <w:proofErr w:type="spellEnd"/>
      <w:r w:rsidRPr="00D832E7">
        <w:rPr>
          <w:lang w:val="fr-CA"/>
        </w:rPr>
        <w:t xml:space="preserve">.  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91937">
        <w:rPr>
          <w:b/>
          <w:i/>
          <w:lang w:val="fr-CA"/>
        </w:rPr>
        <w:t xml:space="preserve">Il y a plusieurs avantages à être membre de la </w:t>
      </w:r>
      <w:r w:rsidR="00B65BE5">
        <w:rPr>
          <w:b/>
          <w:i/>
          <w:lang w:val="fr-CA"/>
        </w:rPr>
        <w:t>SCSH</w:t>
      </w:r>
      <w:r w:rsidRPr="00D832E7">
        <w:rPr>
          <w:lang w:val="fr-CA"/>
        </w:rPr>
        <w:t xml:space="preserve">, y compris la réception du magazine trimestriel de la Société internationale des sciences horticoles, </w:t>
      </w:r>
      <w:proofErr w:type="spellStart"/>
      <w:r w:rsidRPr="00D832E7">
        <w:rPr>
          <w:lang w:val="fr-CA"/>
        </w:rPr>
        <w:t>Chronica</w:t>
      </w:r>
      <w:proofErr w:type="spellEnd"/>
      <w:r w:rsidRPr="00D832E7">
        <w:rPr>
          <w:lang w:val="fr-CA"/>
        </w:rPr>
        <w:t xml:space="preserve"> </w:t>
      </w:r>
      <w:proofErr w:type="spellStart"/>
      <w:r w:rsidRPr="00D832E7">
        <w:rPr>
          <w:lang w:val="fr-CA"/>
        </w:rPr>
        <w:t>Horticulturae</w:t>
      </w:r>
      <w:proofErr w:type="spellEnd"/>
      <w:r w:rsidRPr="00D832E7">
        <w:rPr>
          <w:lang w:val="fr-CA"/>
        </w:rPr>
        <w:t xml:space="preserve"> (dernier numéro ci-joint).  Nous pensons également qu'il est important de soutenir les étudiants et </w:t>
      </w:r>
      <w:r w:rsidR="00B65BE5">
        <w:rPr>
          <w:lang w:val="fr-CA"/>
        </w:rPr>
        <w:t xml:space="preserve">nous </w:t>
      </w:r>
      <w:r w:rsidRPr="00D832E7">
        <w:rPr>
          <w:lang w:val="fr-CA"/>
        </w:rPr>
        <w:t xml:space="preserve">avons créé un Comité des étudiants qui reçoit des fonds pour </w:t>
      </w:r>
      <w:r w:rsidR="00B65BE5">
        <w:rPr>
          <w:lang w:val="fr-CA"/>
        </w:rPr>
        <w:t>leurs activités</w:t>
      </w:r>
      <w:r w:rsidRPr="00D832E7">
        <w:rPr>
          <w:lang w:val="fr-CA"/>
        </w:rPr>
        <w:t xml:space="preserve">. Le président étudiant siège au conseil d'administration de la </w:t>
      </w:r>
      <w:r w:rsidR="00B65BE5">
        <w:rPr>
          <w:lang w:val="fr-CA"/>
        </w:rPr>
        <w:t>SCSH</w:t>
      </w:r>
      <w:r w:rsidRPr="00D832E7">
        <w:rPr>
          <w:lang w:val="fr-CA"/>
        </w:rPr>
        <w:t xml:space="preserve">.  </w:t>
      </w:r>
    </w:p>
    <w:p w:rsidR="00D832E7" w:rsidRPr="00D91937" w:rsidRDefault="00D832E7" w:rsidP="0039564D">
      <w:pPr>
        <w:jc w:val="both"/>
        <w:rPr>
          <w:b/>
          <w:i/>
          <w:lang w:val="fr-CA"/>
        </w:rPr>
      </w:pPr>
      <w:r w:rsidRPr="00D91937">
        <w:rPr>
          <w:b/>
          <w:i/>
          <w:highlight w:val="yellow"/>
          <w:lang w:val="fr-CA"/>
        </w:rPr>
        <w:t>NOUVEAU</w:t>
      </w:r>
      <w:r w:rsidRPr="00D91937">
        <w:rPr>
          <w:b/>
          <w:i/>
          <w:lang w:val="fr-CA"/>
        </w:rPr>
        <w:t xml:space="preserve"> : Le 27 août de cette année, le Comité étudiant de la </w:t>
      </w:r>
      <w:r w:rsidR="00B65BE5">
        <w:rPr>
          <w:b/>
          <w:i/>
          <w:lang w:val="fr-CA"/>
        </w:rPr>
        <w:t>SCSH</w:t>
      </w:r>
      <w:r w:rsidRPr="00D91937">
        <w:rPr>
          <w:b/>
          <w:i/>
          <w:lang w:val="fr-CA"/>
        </w:rPr>
        <w:t xml:space="preserve"> organisera une "Conférence des étudiants diplômés de la </w:t>
      </w:r>
      <w:r w:rsidR="00B65BE5">
        <w:rPr>
          <w:b/>
          <w:i/>
          <w:lang w:val="fr-CA"/>
        </w:rPr>
        <w:t>SCSH</w:t>
      </w:r>
      <w:r w:rsidR="00B65BE5" w:rsidRPr="00D91937">
        <w:rPr>
          <w:b/>
          <w:i/>
          <w:lang w:val="fr-CA"/>
        </w:rPr>
        <w:t xml:space="preserve"> </w:t>
      </w:r>
      <w:r w:rsidRPr="00D91937">
        <w:rPr>
          <w:b/>
          <w:i/>
          <w:lang w:val="fr-CA"/>
        </w:rPr>
        <w:t xml:space="preserve">".  Il s'agira d'une conférence en ligne, accessible uniquement aux membres de la </w:t>
      </w:r>
      <w:r w:rsidR="00B65BE5">
        <w:rPr>
          <w:b/>
          <w:i/>
          <w:lang w:val="fr-CA"/>
        </w:rPr>
        <w:t>SCSH</w:t>
      </w:r>
      <w:r w:rsidRPr="00D91937">
        <w:rPr>
          <w:b/>
          <w:i/>
          <w:lang w:val="fr-CA"/>
        </w:rPr>
        <w:t xml:space="preserve">. C'est un excellent moyen pour les étudiants diplômés de faire connaître leurs recherches aux membres de la </w:t>
      </w:r>
      <w:r w:rsidR="00744704">
        <w:rPr>
          <w:b/>
          <w:i/>
          <w:lang w:val="fr-CA"/>
        </w:rPr>
        <w:t>SCSH</w:t>
      </w:r>
      <w:r w:rsidR="00744704" w:rsidRPr="00D91937">
        <w:rPr>
          <w:b/>
          <w:i/>
          <w:lang w:val="fr-CA"/>
        </w:rPr>
        <w:t xml:space="preserve"> </w:t>
      </w:r>
      <w:r w:rsidRPr="00D91937">
        <w:rPr>
          <w:b/>
          <w:i/>
          <w:lang w:val="fr-CA"/>
        </w:rPr>
        <w:t>tout en acquérant de l'expérience dans l'organisation d'une conférence.  Si vous supervisez des étudiants et que vos étudiants ne sont pas actuellement membres, ils peuvent s'inscrire pour 25 $ et faire des présentations (orales ou par affiches)</w:t>
      </w:r>
      <w:r w:rsidR="00EF16A1">
        <w:rPr>
          <w:b/>
          <w:i/>
          <w:lang w:val="fr-CA"/>
        </w:rPr>
        <w:t xml:space="preserve"> lors de cette conférence</w:t>
      </w:r>
      <w:r w:rsidRPr="00D91937">
        <w:rPr>
          <w:b/>
          <w:i/>
          <w:lang w:val="fr-CA"/>
        </w:rPr>
        <w:t>.  Des prix</w:t>
      </w:r>
      <w:r w:rsidR="00744704">
        <w:rPr>
          <w:b/>
          <w:i/>
          <w:lang w:val="fr-CA"/>
        </w:rPr>
        <w:t xml:space="preserve"> </w:t>
      </w:r>
      <w:r w:rsidRPr="00D91937">
        <w:rPr>
          <w:b/>
          <w:i/>
          <w:lang w:val="fr-CA"/>
        </w:rPr>
        <w:t xml:space="preserve">seront attribués </w:t>
      </w:r>
      <w:r w:rsidR="00744704">
        <w:rPr>
          <w:b/>
          <w:i/>
          <w:lang w:val="fr-CA"/>
        </w:rPr>
        <w:t>aux présentations étudiantes</w:t>
      </w:r>
      <w:r w:rsidRPr="00D91937">
        <w:rPr>
          <w:b/>
          <w:i/>
          <w:lang w:val="fr-CA"/>
        </w:rPr>
        <w:t xml:space="preserve">.  Plus de détails </w:t>
      </w:r>
      <w:r w:rsidR="00744704">
        <w:rPr>
          <w:b/>
          <w:i/>
          <w:lang w:val="fr-CA"/>
        </w:rPr>
        <w:t>suivront</w:t>
      </w:r>
      <w:r w:rsidRPr="00D91937">
        <w:rPr>
          <w:b/>
          <w:i/>
          <w:lang w:val="fr-CA"/>
        </w:rPr>
        <w:t xml:space="preserve"> pour les membres du </w:t>
      </w:r>
      <w:r w:rsidR="00744704">
        <w:rPr>
          <w:b/>
          <w:i/>
          <w:lang w:val="fr-CA"/>
        </w:rPr>
        <w:t>SCSH</w:t>
      </w:r>
      <w:r w:rsidRPr="00D91937">
        <w:rPr>
          <w:b/>
          <w:i/>
          <w:lang w:val="fr-CA"/>
        </w:rPr>
        <w:t xml:space="preserve">.      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91937" w:rsidRDefault="00D832E7" w:rsidP="0039564D">
      <w:pPr>
        <w:jc w:val="both"/>
        <w:rPr>
          <w:b/>
          <w:u w:val="single"/>
          <w:lang w:val="fr-CA"/>
        </w:rPr>
      </w:pPr>
      <w:r w:rsidRPr="00D91937">
        <w:rPr>
          <w:b/>
          <w:u w:val="single"/>
          <w:lang w:val="fr-CA"/>
        </w:rPr>
        <w:t>Votre adhésion offre les avantages suivants et bien plus encore :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6B4F67" w:rsidRPr="004C3365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 w:rsidRPr="004C3365">
        <w:rPr>
          <w:bCs/>
          <w:lang w:val="fr-CA"/>
        </w:rPr>
        <w:t xml:space="preserve">Une réduction sur les frais de publications d’articles dans la Revue canadienne de </w:t>
      </w:r>
      <w:proofErr w:type="spellStart"/>
      <w:r w:rsidRPr="004C3365">
        <w:rPr>
          <w:bCs/>
          <w:lang w:val="fr-CA"/>
        </w:rPr>
        <w:t>phytotechnie</w:t>
      </w:r>
      <w:proofErr w:type="spellEnd"/>
      <w:r w:rsidRPr="004C3365">
        <w:rPr>
          <w:bCs/>
          <w:lang w:val="fr-CA"/>
        </w:rPr>
        <w:t xml:space="preserve"> / Canadian Journal of Plant Science (30</w:t>
      </w:r>
      <w:r>
        <w:rPr>
          <w:bCs/>
          <w:lang w:val="fr-CA"/>
        </w:rPr>
        <w:t>$</w:t>
      </w:r>
      <w:r w:rsidRPr="004C3365">
        <w:rPr>
          <w:bCs/>
          <w:lang w:val="fr-CA"/>
        </w:rPr>
        <w:t xml:space="preserve">/page </w:t>
      </w:r>
      <w:r>
        <w:rPr>
          <w:bCs/>
          <w:lang w:val="fr-CA"/>
        </w:rPr>
        <w:t xml:space="preserve">pour les membres comparativement à </w:t>
      </w:r>
      <w:r w:rsidRPr="004C3365">
        <w:rPr>
          <w:bCs/>
          <w:lang w:val="fr-CA"/>
        </w:rPr>
        <w:t>90</w:t>
      </w:r>
      <w:r>
        <w:rPr>
          <w:bCs/>
          <w:lang w:val="fr-CA"/>
        </w:rPr>
        <w:t>$</w:t>
      </w:r>
      <w:r w:rsidRPr="004C3365">
        <w:rPr>
          <w:bCs/>
          <w:lang w:val="fr-CA"/>
        </w:rPr>
        <w:t xml:space="preserve">/page pour </w:t>
      </w:r>
      <w:r>
        <w:rPr>
          <w:bCs/>
          <w:lang w:val="fr-CA"/>
        </w:rPr>
        <w:t xml:space="preserve">les </w:t>
      </w:r>
      <w:r w:rsidRPr="004C3365">
        <w:rPr>
          <w:bCs/>
          <w:lang w:val="fr-CA"/>
        </w:rPr>
        <w:t>non-membres)</w:t>
      </w:r>
    </w:p>
    <w:p w:rsidR="006B4F67" w:rsidRPr="004C3365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 w:rsidRPr="004C3365">
        <w:rPr>
          <w:bCs/>
          <w:lang w:val="fr-CA"/>
        </w:rPr>
        <w:t>Une r</w:t>
      </w:r>
      <w:r w:rsidRPr="004C3365">
        <w:rPr>
          <w:rFonts w:cs="Arial"/>
          <w:bCs/>
          <w:lang w:val="fr-CA"/>
        </w:rPr>
        <w:t xml:space="preserve">éduction </w:t>
      </w:r>
      <w:r>
        <w:rPr>
          <w:rFonts w:cs="Arial"/>
          <w:bCs/>
          <w:lang w:val="fr-CA"/>
        </w:rPr>
        <w:t>significative</w:t>
      </w:r>
      <w:r w:rsidRPr="004C3365">
        <w:rPr>
          <w:rFonts w:cs="Arial"/>
          <w:bCs/>
          <w:lang w:val="fr-CA"/>
        </w:rPr>
        <w:t xml:space="preserve"> des frais d’inscription au congrès annuel de la SCSH/CSHS; cette réduction est équivalente </w:t>
      </w:r>
      <w:r>
        <w:rPr>
          <w:rFonts w:cs="Arial"/>
          <w:bCs/>
          <w:lang w:val="fr-CA"/>
        </w:rPr>
        <w:t>ou plus élevée que</w:t>
      </w:r>
      <w:r w:rsidRPr="004C3365">
        <w:rPr>
          <w:rFonts w:cs="Arial"/>
          <w:bCs/>
          <w:lang w:val="fr-CA"/>
        </w:rPr>
        <w:t xml:space="preserve"> les frais annuels d’adhésion à la SCSH.</w:t>
      </w:r>
      <w:r w:rsidRPr="004C3365">
        <w:rPr>
          <w:bCs/>
          <w:lang w:val="fr-CA"/>
        </w:rPr>
        <w:t xml:space="preserve"> </w:t>
      </w:r>
    </w:p>
    <w:p w:rsidR="006B4F67" w:rsidRPr="004C3365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 w:rsidRPr="004C3365">
        <w:rPr>
          <w:bCs/>
          <w:lang w:val="fr-CA"/>
        </w:rPr>
        <w:t>Messages par courriel sur des emplois disponibles, possibilités de financement, etc.</w:t>
      </w:r>
    </w:p>
    <w:p w:rsidR="006B4F67" w:rsidRPr="004C3365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>
        <w:rPr>
          <w:bCs/>
          <w:lang w:val="fr-CA"/>
        </w:rPr>
        <w:t>S</w:t>
      </w:r>
      <w:r w:rsidRPr="004C3365">
        <w:rPr>
          <w:bCs/>
          <w:lang w:val="fr-CA"/>
        </w:rPr>
        <w:t xml:space="preserve">euls les membres en règle de la SCSH recevront </w:t>
      </w:r>
      <w:proofErr w:type="spellStart"/>
      <w:r w:rsidRPr="004F54E0">
        <w:rPr>
          <w:bCs/>
          <w:lang w:val="fr-CA"/>
        </w:rPr>
        <w:t>Chronica</w:t>
      </w:r>
      <w:proofErr w:type="spellEnd"/>
      <w:r w:rsidRPr="004F54E0">
        <w:rPr>
          <w:bCs/>
          <w:lang w:val="fr-CA"/>
        </w:rPr>
        <w:t xml:space="preserve"> </w:t>
      </w:r>
      <w:proofErr w:type="spellStart"/>
      <w:r w:rsidRPr="004F54E0">
        <w:rPr>
          <w:bCs/>
          <w:lang w:val="fr-CA"/>
        </w:rPr>
        <w:t>Horticulturae</w:t>
      </w:r>
      <w:proofErr w:type="spellEnd"/>
      <w:r w:rsidRPr="004C3365">
        <w:rPr>
          <w:bCs/>
          <w:lang w:val="fr-CA"/>
        </w:rPr>
        <w:t xml:space="preserve">, la revue de l’International Society for Horticulture Science.  Cette revue contient des articles intéressants sur l’horticulture </w:t>
      </w:r>
      <w:r>
        <w:rPr>
          <w:bCs/>
          <w:lang w:val="fr-CA"/>
        </w:rPr>
        <w:t xml:space="preserve">au </w:t>
      </w:r>
      <w:r>
        <w:rPr>
          <w:bCs/>
          <w:lang w:val="fr-CA"/>
        </w:rPr>
        <w:lastRenderedPageBreak/>
        <w:t xml:space="preserve">niveau </w:t>
      </w:r>
      <w:r w:rsidRPr="004C3365">
        <w:rPr>
          <w:bCs/>
          <w:lang w:val="fr-CA"/>
        </w:rPr>
        <w:t xml:space="preserve">international, de l’information sur des conférences à venir, etc. </w:t>
      </w:r>
      <w:r>
        <w:rPr>
          <w:bCs/>
          <w:lang w:val="fr-CA"/>
        </w:rPr>
        <w:t>Veuillez prendre connaissance du dernier numéro ci-joint.</w:t>
      </w:r>
    </w:p>
    <w:p w:rsidR="006B4F67" w:rsidRPr="003F7F82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>
        <w:rPr>
          <w:bCs/>
          <w:lang w:val="fr-CA"/>
        </w:rPr>
        <w:t>U</w:t>
      </w:r>
      <w:r w:rsidRPr="004C3365">
        <w:rPr>
          <w:bCs/>
          <w:lang w:val="fr-CA"/>
        </w:rPr>
        <w:t xml:space="preserve">ne </w:t>
      </w:r>
      <w:r>
        <w:rPr>
          <w:bCs/>
          <w:lang w:val="fr-CA"/>
        </w:rPr>
        <w:t>NOUVEAUTÉ</w:t>
      </w:r>
      <w:r>
        <w:rPr>
          <w:bCs/>
          <w:lang w:val="fr-CA"/>
        </w:rPr>
        <w:t xml:space="preserve"> pour les étudiants</w:t>
      </w:r>
      <w:r w:rsidRPr="004C3365">
        <w:rPr>
          <w:bCs/>
          <w:lang w:val="fr-CA"/>
        </w:rPr>
        <w:t xml:space="preserve">: vous pouvez devenir membre de </w:t>
      </w:r>
      <w:r>
        <w:rPr>
          <w:bCs/>
          <w:lang w:val="fr-CA"/>
        </w:rPr>
        <w:t>TROIS</w:t>
      </w:r>
      <w:r w:rsidRPr="004C3365">
        <w:rPr>
          <w:bCs/>
          <w:lang w:val="fr-CA"/>
        </w:rPr>
        <w:t xml:space="preserve"> sociétés scientifiques, </w:t>
      </w:r>
      <w:r>
        <w:rPr>
          <w:bCs/>
          <w:lang w:val="fr-CA"/>
        </w:rPr>
        <w:t xml:space="preserve"> soit la SCSH, la Société canadienne d’agronomie et la Société canadienne de la science du sol</w:t>
      </w:r>
      <w:r w:rsidRPr="004C3365">
        <w:rPr>
          <w:bCs/>
          <w:lang w:val="fr-CA"/>
        </w:rPr>
        <w:t xml:space="preserve"> pour </w:t>
      </w:r>
      <w:r w:rsidRPr="004F54E0">
        <w:rPr>
          <w:bCs/>
          <w:i/>
          <w:u w:val="single"/>
          <w:lang w:val="fr-CA"/>
        </w:rPr>
        <w:t>seulement</w:t>
      </w:r>
      <w:r>
        <w:rPr>
          <w:bCs/>
          <w:i/>
          <w:u w:val="single"/>
          <w:lang w:val="fr-CA"/>
        </w:rPr>
        <w:t xml:space="preserve"> 40$ </w:t>
      </w:r>
      <w:r w:rsidRPr="004F54E0">
        <w:rPr>
          <w:bCs/>
          <w:i/>
          <w:u w:val="single"/>
          <w:lang w:val="fr-CA"/>
        </w:rPr>
        <w:t>par an</w:t>
      </w:r>
      <w:r>
        <w:rPr>
          <w:bCs/>
          <w:i/>
          <w:u w:val="single"/>
          <w:lang w:val="fr-CA"/>
        </w:rPr>
        <w:t>née</w:t>
      </w:r>
      <w:r>
        <w:rPr>
          <w:bCs/>
          <w:lang w:val="fr-CA"/>
        </w:rPr>
        <w:t>. Le tarif</w:t>
      </w:r>
      <w:r w:rsidRPr="004C3365">
        <w:rPr>
          <w:bCs/>
          <w:lang w:val="fr-CA"/>
        </w:rPr>
        <w:t xml:space="preserve"> ré</w:t>
      </w:r>
      <w:r w:rsidRPr="004C3365">
        <w:rPr>
          <w:rFonts w:cs="Arial"/>
          <w:bCs/>
          <w:lang w:val="fr-CA"/>
        </w:rPr>
        <w:t>gulier est de 60</w:t>
      </w:r>
      <w:r>
        <w:rPr>
          <w:rFonts w:cs="Arial"/>
          <w:bCs/>
          <w:lang w:val="fr-CA"/>
        </w:rPr>
        <w:t>$/an.</w:t>
      </w:r>
    </w:p>
    <w:p w:rsidR="006B4F67" w:rsidRPr="004C3365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>
        <w:rPr>
          <w:rFonts w:cs="Arial"/>
          <w:bCs/>
          <w:lang w:val="fr-CA"/>
        </w:rPr>
        <w:t xml:space="preserve">Support financier pour les activités étudiantes du </w:t>
      </w:r>
      <w:r w:rsidR="00D36B36" w:rsidRPr="004C3365">
        <w:rPr>
          <w:bCs/>
          <w:lang w:val="fr-CA"/>
        </w:rPr>
        <w:t>SCSH</w:t>
      </w:r>
      <w:r>
        <w:rPr>
          <w:rFonts w:cs="Arial"/>
          <w:bCs/>
          <w:lang w:val="fr-CA"/>
        </w:rPr>
        <w:t xml:space="preserve"> à travers le Canada.</w:t>
      </w:r>
    </w:p>
    <w:p w:rsidR="006B4F67" w:rsidRPr="004C3365" w:rsidRDefault="006B4F67" w:rsidP="006B4F67">
      <w:pPr>
        <w:pStyle w:val="Paragraphedeliste"/>
        <w:numPr>
          <w:ilvl w:val="0"/>
          <w:numId w:val="2"/>
        </w:numPr>
        <w:spacing w:after="160" w:line="259" w:lineRule="auto"/>
        <w:rPr>
          <w:bCs/>
          <w:lang w:val="fr-CA"/>
        </w:rPr>
      </w:pPr>
      <w:r w:rsidRPr="004C3365">
        <w:rPr>
          <w:bCs/>
          <w:lang w:val="fr-CA"/>
        </w:rPr>
        <w:t>Seul</w:t>
      </w:r>
      <w:r>
        <w:rPr>
          <w:bCs/>
          <w:lang w:val="fr-CA"/>
        </w:rPr>
        <w:t>s l</w:t>
      </w:r>
      <w:r w:rsidRPr="004C3365">
        <w:rPr>
          <w:bCs/>
          <w:lang w:val="fr-CA"/>
        </w:rPr>
        <w:t xml:space="preserve">es membres en règle de la SCSH sont éligibles </w:t>
      </w:r>
      <w:r>
        <w:rPr>
          <w:bCs/>
          <w:lang w:val="fr-CA"/>
        </w:rPr>
        <w:t>pour les</w:t>
      </w:r>
      <w:r w:rsidRPr="004C3365">
        <w:rPr>
          <w:bCs/>
          <w:lang w:val="fr-CA"/>
        </w:rPr>
        <w:t xml:space="preserve"> prix suivants</w:t>
      </w:r>
      <w:r>
        <w:rPr>
          <w:bCs/>
          <w:lang w:val="fr-CA"/>
        </w:rPr>
        <w:t> :</w:t>
      </w:r>
      <w:r w:rsidRPr="004C3365">
        <w:rPr>
          <w:bCs/>
          <w:lang w:val="fr-CA"/>
        </w:rPr>
        <w:t> </w:t>
      </w:r>
    </w:p>
    <w:p w:rsidR="006B4F67" w:rsidRPr="004C3365" w:rsidRDefault="006B4F67" w:rsidP="006B4F67">
      <w:pPr>
        <w:pStyle w:val="Paragraphedeliste"/>
        <w:numPr>
          <w:ilvl w:val="1"/>
          <w:numId w:val="2"/>
        </w:numPr>
        <w:spacing w:after="160" w:line="259" w:lineRule="auto"/>
        <w:rPr>
          <w:bCs/>
          <w:lang w:val="fr-CA"/>
        </w:rPr>
      </w:pPr>
      <w:r>
        <w:rPr>
          <w:bCs/>
          <w:lang w:val="fr-CA"/>
        </w:rPr>
        <w:t>Plusieurs p</w:t>
      </w:r>
      <w:r w:rsidRPr="004C3365">
        <w:rPr>
          <w:bCs/>
          <w:lang w:val="fr-CA"/>
        </w:rPr>
        <w:t>rix étudiants pour les présentations</w:t>
      </w:r>
      <w:r>
        <w:rPr>
          <w:bCs/>
          <w:lang w:val="fr-CA"/>
        </w:rPr>
        <w:t xml:space="preserve"> orales et affiches; allocations</w:t>
      </w:r>
      <w:r w:rsidRPr="004C3365">
        <w:rPr>
          <w:bCs/>
          <w:lang w:val="fr-CA"/>
        </w:rPr>
        <w:t xml:space="preserve"> pour les frais de voyage aux congrès </w:t>
      </w:r>
    </w:p>
    <w:p w:rsidR="006B4F67" w:rsidRPr="004C3365" w:rsidRDefault="006B4F67" w:rsidP="006B4F67">
      <w:pPr>
        <w:pStyle w:val="Paragraphedeliste"/>
        <w:numPr>
          <w:ilvl w:val="1"/>
          <w:numId w:val="2"/>
        </w:numPr>
        <w:spacing w:after="160" w:line="259" w:lineRule="auto"/>
        <w:rPr>
          <w:bCs/>
          <w:lang w:val="fr-CA"/>
        </w:rPr>
      </w:pPr>
      <w:r w:rsidRPr="004C3365">
        <w:rPr>
          <w:bCs/>
          <w:lang w:val="fr-CA"/>
        </w:rPr>
        <w:t xml:space="preserve">Prix annuel pour le meilleur article publié dans la Revue canadienne de </w:t>
      </w:r>
      <w:proofErr w:type="spellStart"/>
      <w:r w:rsidRPr="004C3365">
        <w:rPr>
          <w:bCs/>
          <w:lang w:val="fr-CA"/>
        </w:rPr>
        <w:t>phytotechnie</w:t>
      </w:r>
      <w:proofErr w:type="spellEnd"/>
    </w:p>
    <w:p w:rsidR="006B4F67" w:rsidRPr="004C3365" w:rsidRDefault="006B4F67" w:rsidP="006B4F67">
      <w:pPr>
        <w:pStyle w:val="Paragraphedeliste"/>
        <w:numPr>
          <w:ilvl w:val="1"/>
          <w:numId w:val="2"/>
        </w:numPr>
        <w:spacing w:after="160" w:line="259" w:lineRule="auto"/>
        <w:rPr>
          <w:bCs/>
          <w:lang w:val="fr-CA"/>
        </w:rPr>
      </w:pPr>
      <w:r w:rsidRPr="004C3365">
        <w:rPr>
          <w:bCs/>
          <w:lang w:val="fr-CA"/>
        </w:rPr>
        <w:t>Possibilité d’être conférencier</w:t>
      </w:r>
      <w:r>
        <w:rPr>
          <w:bCs/>
          <w:lang w:val="fr-CA"/>
        </w:rPr>
        <w:t>(ère)</w:t>
      </w:r>
      <w:r w:rsidRPr="004C3365">
        <w:rPr>
          <w:bCs/>
          <w:lang w:val="fr-CA"/>
        </w:rPr>
        <w:t xml:space="preserve"> </w:t>
      </w:r>
      <w:r>
        <w:rPr>
          <w:bCs/>
          <w:lang w:val="fr-CA"/>
        </w:rPr>
        <w:t>invité(e) aux congrès</w:t>
      </w:r>
      <w:r w:rsidRPr="004C3365">
        <w:rPr>
          <w:bCs/>
          <w:lang w:val="fr-CA"/>
        </w:rPr>
        <w:t xml:space="preserve"> (normalement, les frais du congrès</w:t>
      </w:r>
      <w:r>
        <w:rPr>
          <w:bCs/>
          <w:lang w:val="fr-CA"/>
        </w:rPr>
        <w:t xml:space="preserve"> et l’hébergement</w:t>
      </w:r>
      <w:r w:rsidRPr="004C3365">
        <w:rPr>
          <w:rFonts w:cs="Arial"/>
          <w:bCs/>
          <w:lang w:val="fr-CA"/>
        </w:rPr>
        <w:t xml:space="preserve"> sont assumés par la SCSH</w:t>
      </w:r>
      <w:r w:rsidRPr="004C3365">
        <w:rPr>
          <w:bCs/>
          <w:lang w:val="fr-CA"/>
        </w:rPr>
        <w:t>)</w:t>
      </w:r>
    </w:p>
    <w:p w:rsidR="00D832E7" w:rsidRPr="00D832E7" w:rsidRDefault="00D832E7" w:rsidP="006B4F67">
      <w:pPr>
        <w:jc w:val="both"/>
        <w:rPr>
          <w:lang w:val="fr-CA"/>
        </w:rPr>
      </w:pPr>
    </w:p>
    <w:p w:rsidR="00D36B36" w:rsidRPr="004C3365" w:rsidRDefault="00D832E7" w:rsidP="00D36B36">
      <w:pPr>
        <w:rPr>
          <w:bCs/>
          <w:lang w:val="fr-CA"/>
        </w:rPr>
      </w:pPr>
      <w:r w:rsidRPr="00D832E7">
        <w:rPr>
          <w:lang w:val="fr-CA"/>
        </w:rPr>
        <w:t>L'année écoulée a été bien remplie</w:t>
      </w:r>
      <w:r w:rsidR="00D36B36">
        <w:rPr>
          <w:lang w:val="fr-CA"/>
        </w:rPr>
        <w:t>.</w:t>
      </w:r>
      <w:r w:rsidRPr="00D832E7">
        <w:rPr>
          <w:lang w:val="fr-CA"/>
        </w:rPr>
        <w:t xml:space="preserve"> </w:t>
      </w:r>
      <w:r w:rsidR="00D36B36">
        <w:rPr>
          <w:bCs/>
          <w:lang w:val="fr-CA"/>
        </w:rPr>
        <w:t>Voici quelques-unes de nos réalisations en 2019</w:t>
      </w:r>
      <w:r w:rsidR="00D36B36" w:rsidRPr="004C3365">
        <w:rPr>
          <w:bCs/>
          <w:lang w:val="fr-CA"/>
        </w:rPr>
        <w:t xml:space="preserve">: 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6B4F67" w:rsidRDefault="00D832E7" w:rsidP="0039564D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 w:rsidRPr="006B4F67">
        <w:rPr>
          <w:lang w:val="fr-CA"/>
        </w:rPr>
        <w:t xml:space="preserve">Tout nouveau site web : </w:t>
      </w:r>
      <w:hyperlink r:id="rId7" w:history="1">
        <w:r w:rsidR="00D91937" w:rsidRPr="006B4F67">
          <w:rPr>
            <w:rStyle w:val="Lienhypertexte"/>
            <w:lang w:val="fr-CA"/>
          </w:rPr>
          <w:t>www.cshs.ca</w:t>
        </w:r>
      </w:hyperlink>
    </w:p>
    <w:p w:rsidR="00D36B36" w:rsidRDefault="00D832E7" w:rsidP="00F16A50">
      <w:pPr>
        <w:pStyle w:val="Paragraphedeliste"/>
        <w:numPr>
          <w:ilvl w:val="0"/>
          <w:numId w:val="4"/>
        </w:numPr>
        <w:spacing w:after="160" w:line="259" w:lineRule="auto"/>
        <w:rPr>
          <w:bCs/>
          <w:lang w:val="fr-CA"/>
        </w:rPr>
      </w:pPr>
      <w:r w:rsidRPr="00D36B36">
        <w:rPr>
          <w:lang w:val="fr-CA"/>
        </w:rPr>
        <w:t xml:space="preserve"> </w:t>
      </w:r>
      <w:r w:rsidR="00D36B36" w:rsidRPr="00D36B36">
        <w:rPr>
          <w:bCs/>
          <w:lang w:val="fr-CA"/>
        </w:rPr>
        <w:t>La SCHS était un participant à part entière de Plant Canada, une conférence conjointe de sept sociétés professionnelles canadiennes dans le domaine de la phytologie. Plant Canada s’est tenu du 7 au 10 juillet 2019  à l’Université de Guelph et avait pour thème «</w:t>
      </w:r>
      <w:proofErr w:type="spellStart"/>
      <w:r w:rsidR="00D36B36" w:rsidRPr="00D36B36">
        <w:rPr>
          <w:bCs/>
          <w:lang w:val="fr-CA"/>
        </w:rPr>
        <w:t>Communicating</w:t>
      </w:r>
      <w:proofErr w:type="spellEnd"/>
      <w:r w:rsidR="00D36B36" w:rsidRPr="00D36B36">
        <w:rPr>
          <w:bCs/>
          <w:lang w:val="fr-CA"/>
        </w:rPr>
        <w:t xml:space="preserve"> Innovation in Plant Science ». Plus de 550 personnes ont participé à cet événement. </w:t>
      </w:r>
    </w:p>
    <w:p w:rsidR="00D36B36" w:rsidRPr="00D36B36" w:rsidRDefault="00D36B36" w:rsidP="00F16A50">
      <w:pPr>
        <w:pStyle w:val="Paragraphedeliste"/>
        <w:numPr>
          <w:ilvl w:val="0"/>
          <w:numId w:val="4"/>
        </w:numPr>
        <w:spacing w:after="160" w:line="259" w:lineRule="auto"/>
        <w:rPr>
          <w:bCs/>
          <w:lang w:val="fr-CA"/>
        </w:rPr>
      </w:pPr>
      <w:r w:rsidRPr="00D36B36">
        <w:rPr>
          <w:bCs/>
          <w:lang w:val="fr-CA"/>
        </w:rPr>
        <w:t>Le Comité Étudiant a travaillé très fort afin d’augmenter notre visibilité sur les réseaux sociaux incluant Facebook, Instagram et Twitter.</w:t>
      </w:r>
    </w:p>
    <w:p w:rsidR="00D832E7" w:rsidRPr="006B4F67" w:rsidRDefault="006B4F67" w:rsidP="00D36B36">
      <w:pPr>
        <w:pStyle w:val="Paragraphedeliste"/>
        <w:numPr>
          <w:ilvl w:val="0"/>
          <w:numId w:val="6"/>
        </w:numPr>
        <w:jc w:val="both"/>
        <w:rPr>
          <w:lang w:val="fr-CA"/>
        </w:rPr>
      </w:pPr>
      <w:r>
        <w:rPr>
          <w:lang w:val="fr-CA"/>
        </w:rPr>
        <w:t xml:space="preserve"> Veuillez-</w:t>
      </w:r>
      <w:r w:rsidR="00D832E7" w:rsidRPr="006B4F67">
        <w:rPr>
          <w:lang w:val="fr-CA"/>
        </w:rPr>
        <w:t>vous renseigner sur nos diverses activités dans le domaine de l'horticulture sur notre site web et sur les pages web des médias sociaux (</w:t>
      </w:r>
      <w:hyperlink r:id="rId8" w:history="1">
        <w:r w:rsidR="00D91937" w:rsidRPr="006B4F67">
          <w:rPr>
            <w:rStyle w:val="Lienhypertexte"/>
            <w:lang w:val="fr-CA"/>
          </w:rPr>
          <w:t>www.cshs.ca</w:t>
        </w:r>
      </w:hyperlink>
      <w:r w:rsidR="00D832E7" w:rsidRPr="006B4F67">
        <w:rPr>
          <w:lang w:val="fr-CA"/>
        </w:rPr>
        <w:t>).</w:t>
      </w:r>
    </w:p>
    <w:p w:rsidR="00D91937" w:rsidRPr="00D832E7" w:rsidRDefault="00D9193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Merci d'être membre ou d'envisager de rejoindre la CSHS et bienvenue à l'avance !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Default="009066EF" w:rsidP="0039564D">
      <w:pPr>
        <w:jc w:val="both"/>
        <w:rPr>
          <w:lang w:val="fr-CA"/>
        </w:rPr>
      </w:pPr>
      <w:r w:rsidRPr="009066EF">
        <w:rPr>
          <w:lang w:val="fr-CA"/>
        </w:rPr>
        <w:t>Veuillez agréer nos salutations les meilleures,</w:t>
      </w:r>
    </w:p>
    <w:p w:rsidR="009066EF" w:rsidRDefault="009066EF" w:rsidP="0039564D">
      <w:pPr>
        <w:jc w:val="both"/>
        <w:rPr>
          <w:lang w:val="fr-CA"/>
        </w:rPr>
      </w:pPr>
    </w:p>
    <w:p w:rsidR="009066EF" w:rsidRPr="00D832E7" w:rsidRDefault="009066EF" w:rsidP="0039564D">
      <w:pPr>
        <w:jc w:val="both"/>
        <w:rPr>
          <w:lang w:val="fr-CA"/>
        </w:rPr>
      </w:pPr>
      <w:bookmarkStart w:id="0" w:name="_GoBack"/>
      <w:bookmarkEnd w:id="0"/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Le Comité de promotion et d'adhésion :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Dr. Simone Castellarin (représentante de la région Ouest du CSHS, simone.castellarin@ubc.ca)</w:t>
      </w: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Dr Diane Edwards (trésorière du CSHS, edwards.diane.r@gmail.com)</w:t>
      </w: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Julie Lajeunesse (représentante de la région Nord du CSHS, julie.lajeunesse@canada.ca)</w:t>
      </w:r>
    </w:p>
    <w:p w:rsidR="00D832E7" w:rsidRPr="00D832E7" w:rsidRDefault="00D832E7" w:rsidP="0039564D">
      <w:pPr>
        <w:jc w:val="both"/>
        <w:rPr>
          <w:lang w:val="fr-CA"/>
        </w:rPr>
      </w:pPr>
      <w:r w:rsidRPr="00D832E7">
        <w:rPr>
          <w:lang w:val="fr-CA"/>
        </w:rPr>
        <w:t>Prof. Karen Tanino (présidente, ancienne présidente du CSHS, karen.tanino@usask.ca)</w:t>
      </w: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</w:p>
    <w:p w:rsidR="00D832E7" w:rsidRPr="00D832E7" w:rsidRDefault="00D832E7" w:rsidP="0039564D">
      <w:pPr>
        <w:jc w:val="both"/>
        <w:rPr>
          <w:lang w:val="fr-CA"/>
        </w:rPr>
      </w:pPr>
    </w:p>
    <w:p w:rsidR="00326D2B" w:rsidRPr="00D832E7" w:rsidRDefault="00326D2B" w:rsidP="0039564D">
      <w:pPr>
        <w:jc w:val="both"/>
        <w:rPr>
          <w:lang w:val="fr-CA"/>
        </w:rPr>
      </w:pPr>
    </w:p>
    <w:sectPr w:rsidR="00326D2B" w:rsidRPr="00D832E7" w:rsidSect="00EF719B">
      <w:headerReference w:type="first" r:id="rId9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D9B" w:rsidRDefault="001B3D9B" w:rsidP="001B3A06">
      <w:r>
        <w:separator/>
      </w:r>
    </w:p>
  </w:endnote>
  <w:endnote w:type="continuationSeparator" w:id="0">
    <w:p w:rsidR="001B3D9B" w:rsidRDefault="001B3D9B" w:rsidP="001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D9B" w:rsidRDefault="001B3D9B" w:rsidP="001B3A06">
      <w:r>
        <w:separator/>
      </w:r>
    </w:p>
  </w:footnote>
  <w:footnote w:type="continuationSeparator" w:id="0">
    <w:p w:rsidR="001B3D9B" w:rsidRDefault="001B3D9B" w:rsidP="001B3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6095"/>
    </w:tblGrid>
    <w:tr w:rsidR="001B3A06" w:rsidTr="00150A5F">
      <w:trPr>
        <w:trHeight w:val="1272"/>
      </w:trPr>
      <w:tc>
        <w:tcPr>
          <w:tcW w:w="1984" w:type="dxa"/>
          <w:vAlign w:val="center"/>
        </w:tcPr>
        <w:p w:rsidR="001B3A06" w:rsidRDefault="001B3A06" w:rsidP="00150A5F">
          <w:r>
            <w:rPr>
              <w:noProof/>
              <w:lang w:val="fr-CA" w:eastAsia="fr-CA"/>
            </w:rPr>
            <w:drawing>
              <wp:anchor distT="0" distB="0" distL="114300" distR="114300" simplePos="0" relativeHeight="251659264" behindDoc="0" locked="0" layoutInCell="1" allowOverlap="1" wp14:anchorId="4FC389BE" wp14:editId="1B882581">
                <wp:simplePos x="0" y="0"/>
                <wp:positionH relativeFrom="page">
                  <wp:posOffset>66040</wp:posOffset>
                </wp:positionH>
                <wp:positionV relativeFrom="page">
                  <wp:posOffset>-635</wp:posOffset>
                </wp:positionV>
                <wp:extent cx="657860" cy="657860"/>
                <wp:effectExtent l="0" t="0" r="889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86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Align w:val="center"/>
        </w:tcPr>
        <w:p w:rsidR="001B3A06" w:rsidRPr="00410CA2" w:rsidRDefault="001B3A06" w:rsidP="00150A5F">
          <w:pPr>
            <w:rPr>
              <w:rFonts w:eastAsia="Times New Roman"/>
              <w:b/>
              <w:color w:val="336666"/>
              <w:szCs w:val="32"/>
              <w:lang w:eastAsia="en-CA"/>
            </w:rPr>
          </w:pPr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Canadian Society for Horticultural Science</w:t>
          </w:r>
        </w:p>
        <w:p w:rsidR="001B3A06" w:rsidRDefault="001B3A06" w:rsidP="00150A5F">
          <w:proofErr w:type="spellStart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Société</w:t>
          </w:r>
          <w:proofErr w:type="spellEnd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 xml:space="preserve"> </w:t>
          </w:r>
          <w:proofErr w:type="spellStart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Canadienne</w:t>
          </w:r>
          <w:proofErr w:type="spellEnd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 xml:space="preserve"> de Science </w:t>
          </w:r>
          <w:proofErr w:type="spellStart"/>
          <w:r w:rsidRPr="00410CA2">
            <w:rPr>
              <w:rFonts w:eastAsia="Times New Roman"/>
              <w:b/>
              <w:color w:val="336666"/>
              <w:szCs w:val="32"/>
              <w:lang w:eastAsia="en-CA"/>
            </w:rPr>
            <w:t>Horticole</w:t>
          </w:r>
          <w:proofErr w:type="spellEnd"/>
        </w:p>
      </w:tc>
    </w:tr>
  </w:tbl>
  <w:p w:rsidR="001B3A06" w:rsidRDefault="001B3A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225C"/>
    <w:multiLevelType w:val="hybridMultilevel"/>
    <w:tmpl w:val="C2827C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420A"/>
    <w:multiLevelType w:val="hybridMultilevel"/>
    <w:tmpl w:val="5EA09BD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0335D"/>
    <w:multiLevelType w:val="hybridMultilevel"/>
    <w:tmpl w:val="69C2BF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43CD2"/>
    <w:multiLevelType w:val="hybridMultilevel"/>
    <w:tmpl w:val="C4B278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A20DC"/>
    <w:multiLevelType w:val="hybridMultilevel"/>
    <w:tmpl w:val="ABE60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6BFF"/>
    <w:multiLevelType w:val="hybridMultilevel"/>
    <w:tmpl w:val="69544D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E3437"/>
    <w:multiLevelType w:val="hybridMultilevel"/>
    <w:tmpl w:val="9D0C6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713E7"/>
    <w:multiLevelType w:val="hybridMultilevel"/>
    <w:tmpl w:val="6CA0C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8A"/>
    <w:rsid w:val="00031FA8"/>
    <w:rsid w:val="000A2570"/>
    <w:rsid w:val="000B1F76"/>
    <w:rsid w:val="00196585"/>
    <w:rsid w:val="001B3A06"/>
    <w:rsid w:val="001B3D9B"/>
    <w:rsid w:val="001C1F39"/>
    <w:rsid w:val="0020516A"/>
    <w:rsid w:val="00205761"/>
    <w:rsid w:val="00242229"/>
    <w:rsid w:val="0025208D"/>
    <w:rsid w:val="0026119F"/>
    <w:rsid w:val="002767BF"/>
    <w:rsid w:val="002B4411"/>
    <w:rsid w:val="002C1CBE"/>
    <w:rsid w:val="002C5BBB"/>
    <w:rsid w:val="002D382B"/>
    <w:rsid w:val="0032418A"/>
    <w:rsid w:val="00326D2B"/>
    <w:rsid w:val="003508F9"/>
    <w:rsid w:val="0039564D"/>
    <w:rsid w:val="003A4C4C"/>
    <w:rsid w:val="003F7F82"/>
    <w:rsid w:val="004054D4"/>
    <w:rsid w:val="004056A1"/>
    <w:rsid w:val="00407495"/>
    <w:rsid w:val="00462B20"/>
    <w:rsid w:val="004C3365"/>
    <w:rsid w:val="004F1378"/>
    <w:rsid w:val="004F54E0"/>
    <w:rsid w:val="00512B81"/>
    <w:rsid w:val="005342E9"/>
    <w:rsid w:val="00545AFE"/>
    <w:rsid w:val="00547F92"/>
    <w:rsid w:val="006039C1"/>
    <w:rsid w:val="0063470F"/>
    <w:rsid w:val="006349FE"/>
    <w:rsid w:val="00655043"/>
    <w:rsid w:val="00681F33"/>
    <w:rsid w:val="00682EE3"/>
    <w:rsid w:val="006B4F67"/>
    <w:rsid w:val="006E2D95"/>
    <w:rsid w:val="00744704"/>
    <w:rsid w:val="00762D98"/>
    <w:rsid w:val="00764271"/>
    <w:rsid w:val="007679B6"/>
    <w:rsid w:val="00771B90"/>
    <w:rsid w:val="007B032E"/>
    <w:rsid w:val="007E6C0E"/>
    <w:rsid w:val="00817F32"/>
    <w:rsid w:val="0082375C"/>
    <w:rsid w:val="00857EA7"/>
    <w:rsid w:val="0088704D"/>
    <w:rsid w:val="008B4093"/>
    <w:rsid w:val="008C6BD6"/>
    <w:rsid w:val="009066EF"/>
    <w:rsid w:val="00906A6D"/>
    <w:rsid w:val="009561CF"/>
    <w:rsid w:val="009A5715"/>
    <w:rsid w:val="009C3CE2"/>
    <w:rsid w:val="009D2C99"/>
    <w:rsid w:val="00A12F28"/>
    <w:rsid w:val="00A80359"/>
    <w:rsid w:val="00A844F6"/>
    <w:rsid w:val="00A9170D"/>
    <w:rsid w:val="00AD113D"/>
    <w:rsid w:val="00B33728"/>
    <w:rsid w:val="00B65BE5"/>
    <w:rsid w:val="00B9294F"/>
    <w:rsid w:val="00BE0D69"/>
    <w:rsid w:val="00BE664B"/>
    <w:rsid w:val="00BF2794"/>
    <w:rsid w:val="00C11CAA"/>
    <w:rsid w:val="00C2005C"/>
    <w:rsid w:val="00C876D2"/>
    <w:rsid w:val="00D36B36"/>
    <w:rsid w:val="00D536B8"/>
    <w:rsid w:val="00D57C1C"/>
    <w:rsid w:val="00D62AA2"/>
    <w:rsid w:val="00D832E7"/>
    <w:rsid w:val="00D916FD"/>
    <w:rsid w:val="00D91937"/>
    <w:rsid w:val="00DC774A"/>
    <w:rsid w:val="00E73114"/>
    <w:rsid w:val="00E95564"/>
    <w:rsid w:val="00EE346A"/>
    <w:rsid w:val="00EF16A1"/>
    <w:rsid w:val="00EF719B"/>
    <w:rsid w:val="00F40957"/>
    <w:rsid w:val="00F411B9"/>
    <w:rsid w:val="00F42BA3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A0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B3A06"/>
  </w:style>
  <w:style w:type="paragraph" w:styleId="Pieddepage">
    <w:name w:val="footer"/>
    <w:basedOn w:val="Normal"/>
    <w:link w:val="PieddepageCar"/>
    <w:uiPriority w:val="99"/>
    <w:unhideWhenUsed/>
    <w:rsid w:val="001B3A0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A06"/>
  </w:style>
  <w:style w:type="table" w:styleId="Grilledutableau">
    <w:name w:val="Table Grid"/>
    <w:basedOn w:val="TableauNormal"/>
    <w:uiPriority w:val="59"/>
    <w:rsid w:val="001B3A06"/>
    <w:rPr>
      <w:rFonts w:ascii="Times New Roman" w:hAnsi="Times New Roman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5504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04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550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42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h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831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Edwards</dc:creator>
  <cp:keywords/>
  <dc:description/>
  <cp:lastModifiedBy>Lajeunesse, Julie</cp:lastModifiedBy>
  <cp:revision>7</cp:revision>
  <cp:lastPrinted>2019-12-23T14:12:00Z</cp:lastPrinted>
  <dcterms:created xsi:type="dcterms:W3CDTF">2020-05-26T12:33:00Z</dcterms:created>
  <dcterms:modified xsi:type="dcterms:W3CDTF">2020-05-26T13:16:00Z</dcterms:modified>
</cp:coreProperties>
</file>