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7F68E" w14:textId="77777777" w:rsidR="00B3725D" w:rsidRDefault="00B3725D" w:rsidP="00BF2794"/>
    <w:p w14:paraId="06CC8D2B" w14:textId="5438FCB4" w:rsidR="00B3725D" w:rsidRDefault="009F7935" w:rsidP="00BF2794">
      <w:r>
        <w:t>May 2020</w:t>
      </w:r>
    </w:p>
    <w:p w14:paraId="657B4785" w14:textId="16888D8C" w:rsidR="00BF2794" w:rsidRPr="00E516EB" w:rsidRDefault="00BF2794" w:rsidP="00BF2794">
      <w:r w:rsidRPr="00E516EB">
        <w:t xml:space="preserve">Dear </w:t>
      </w:r>
      <w:r w:rsidR="007679B6">
        <w:t>prospective</w:t>
      </w:r>
      <w:r w:rsidR="00547F92">
        <w:t xml:space="preserve"> </w:t>
      </w:r>
      <w:r w:rsidR="009F7935">
        <w:t>and current members</w:t>
      </w:r>
      <w:r w:rsidRPr="00E516EB">
        <w:t xml:space="preserve">/Cher </w:t>
      </w:r>
      <w:proofErr w:type="spellStart"/>
      <w:r w:rsidRPr="00E516EB">
        <w:t>tous</w:t>
      </w:r>
      <w:proofErr w:type="spellEnd"/>
      <w:r w:rsidRPr="00E516EB">
        <w:t>,</w:t>
      </w:r>
    </w:p>
    <w:p w14:paraId="29649184" w14:textId="77777777" w:rsidR="00547F92" w:rsidRDefault="00547F92" w:rsidP="00BF2794"/>
    <w:p w14:paraId="4FCDB94A" w14:textId="0FAAFEF1" w:rsidR="002A400D" w:rsidRDefault="00BF2794" w:rsidP="00BF2794">
      <w:pPr>
        <w:rPr>
          <w:bCs/>
        </w:rPr>
      </w:pPr>
      <w:r w:rsidRPr="00E516EB">
        <w:t>Greetings from the Canadian Society for Horticultural Science/</w:t>
      </w:r>
      <w:r w:rsidRPr="00E516EB">
        <w:rPr>
          <w:bCs/>
        </w:rPr>
        <w:t xml:space="preserve">La Société </w:t>
      </w:r>
      <w:proofErr w:type="spellStart"/>
      <w:r w:rsidRPr="00E516EB">
        <w:rPr>
          <w:bCs/>
        </w:rPr>
        <w:t>Canadienne</w:t>
      </w:r>
      <w:proofErr w:type="spellEnd"/>
      <w:r w:rsidRPr="00E516EB">
        <w:rPr>
          <w:bCs/>
        </w:rPr>
        <w:t xml:space="preserve"> de Science </w:t>
      </w:r>
      <w:proofErr w:type="spellStart"/>
      <w:r w:rsidRPr="00E516EB">
        <w:rPr>
          <w:bCs/>
        </w:rPr>
        <w:t>Horticole</w:t>
      </w:r>
      <w:proofErr w:type="spellEnd"/>
      <w:r w:rsidRPr="00E516EB">
        <w:rPr>
          <w:bCs/>
        </w:rPr>
        <w:t xml:space="preserve"> (CSHS/SCSH</w:t>
      </w:r>
      <w:r w:rsidR="00D85AB5">
        <w:rPr>
          <w:bCs/>
        </w:rPr>
        <w:t>, www.cshs.ca</w:t>
      </w:r>
      <w:r w:rsidRPr="000870CC">
        <w:rPr>
          <w:bCs/>
        </w:rPr>
        <w:t>).</w:t>
      </w:r>
      <w:r w:rsidR="005F1B15" w:rsidRPr="000870CC">
        <w:rPr>
          <w:bCs/>
        </w:rPr>
        <w:t xml:space="preserve"> </w:t>
      </w:r>
      <w:r w:rsidRPr="000870CC">
        <w:rPr>
          <w:bCs/>
        </w:rPr>
        <w:t xml:space="preserve"> </w:t>
      </w:r>
      <w:r w:rsidR="009F7935">
        <w:rPr>
          <w:bCs/>
        </w:rPr>
        <w:t>We hope you are keeping well in this</w:t>
      </w:r>
      <w:r w:rsidR="001D2994">
        <w:rPr>
          <w:bCs/>
        </w:rPr>
        <w:t xml:space="preserve"> era</w:t>
      </w:r>
      <w:r w:rsidR="009F7935">
        <w:rPr>
          <w:bCs/>
        </w:rPr>
        <w:t xml:space="preserve"> of Covid-19.  </w:t>
      </w:r>
      <w:r w:rsidR="00D0740F" w:rsidRPr="000870CC">
        <w:rPr>
          <w:bCs/>
        </w:rPr>
        <w:t>We are a society with representation from all regions across Canada (Western, Prairie, Central, Eastern, Atlantic and Northern)</w:t>
      </w:r>
      <w:r w:rsidR="00D54902">
        <w:rPr>
          <w:bCs/>
        </w:rPr>
        <w:t>, as well as a growing international membership.</w:t>
      </w:r>
    </w:p>
    <w:p w14:paraId="10B0063A" w14:textId="77777777" w:rsidR="002A400D" w:rsidRDefault="002A400D" w:rsidP="00BF2794">
      <w:pPr>
        <w:rPr>
          <w:bCs/>
        </w:rPr>
      </w:pPr>
    </w:p>
    <w:p w14:paraId="3AEE18F0" w14:textId="16A8B502" w:rsidR="005F1B15" w:rsidRDefault="007679B6" w:rsidP="00BF2794">
      <w:pPr>
        <w:rPr>
          <w:bCs/>
        </w:rPr>
      </w:pPr>
      <w:r>
        <w:rPr>
          <w:bCs/>
        </w:rPr>
        <w:t xml:space="preserve">You are involved in many </w:t>
      </w:r>
      <w:r w:rsidR="00D0740F">
        <w:rPr>
          <w:bCs/>
        </w:rPr>
        <w:t xml:space="preserve">important </w:t>
      </w:r>
      <w:r>
        <w:rPr>
          <w:bCs/>
        </w:rPr>
        <w:t>horticulture activities</w:t>
      </w:r>
      <w:r w:rsidR="009F7935">
        <w:rPr>
          <w:bCs/>
        </w:rPr>
        <w:t>.  If you are not yet a member,</w:t>
      </w:r>
      <w:r>
        <w:rPr>
          <w:bCs/>
        </w:rPr>
        <w:t xml:space="preserve">  we </w:t>
      </w:r>
      <w:r w:rsidR="00462B20">
        <w:rPr>
          <w:bCs/>
        </w:rPr>
        <w:t xml:space="preserve">encourage </w:t>
      </w:r>
      <w:r w:rsidR="00547F92">
        <w:rPr>
          <w:bCs/>
        </w:rPr>
        <w:t xml:space="preserve">you to join the CSHS.  </w:t>
      </w:r>
      <w:r w:rsidR="00C11CAA">
        <w:rPr>
          <w:b/>
          <w:bCs/>
          <w:i/>
        </w:rPr>
        <w:t xml:space="preserve">Our annual membership fee is </w:t>
      </w:r>
      <w:r w:rsidR="00C11CAA" w:rsidRPr="000870CC">
        <w:rPr>
          <w:b/>
          <w:bCs/>
          <w:i/>
        </w:rPr>
        <w:t>just $65 CAD.</w:t>
      </w:r>
      <w:r w:rsidR="00C11CAA">
        <w:rPr>
          <w:b/>
          <w:bCs/>
          <w:i/>
        </w:rPr>
        <w:t xml:space="preserve">  </w:t>
      </w:r>
      <w:r w:rsidR="00545AFE">
        <w:rPr>
          <w:bCs/>
        </w:rPr>
        <w:t>There are</w:t>
      </w:r>
      <w:r w:rsidR="00796D93">
        <w:rPr>
          <w:bCs/>
        </w:rPr>
        <w:t xml:space="preserve"> currently</w:t>
      </w:r>
      <w:r w:rsidR="00545AFE">
        <w:rPr>
          <w:bCs/>
        </w:rPr>
        <w:t xml:space="preserve"> </w:t>
      </w:r>
      <w:r w:rsidR="00545AFE" w:rsidRPr="00E516EB">
        <w:rPr>
          <w:bCs/>
        </w:rPr>
        <w:t xml:space="preserve">even more savings </w:t>
      </w:r>
      <w:r w:rsidR="005F1B15">
        <w:rPr>
          <w:bCs/>
        </w:rPr>
        <w:t xml:space="preserve">for </w:t>
      </w:r>
      <w:r w:rsidR="00D0740F">
        <w:rPr>
          <w:bCs/>
        </w:rPr>
        <w:t xml:space="preserve">2 year ($120), </w:t>
      </w:r>
      <w:r w:rsidR="0023692C">
        <w:rPr>
          <w:bCs/>
        </w:rPr>
        <w:t xml:space="preserve">3 year ($175) and </w:t>
      </w:r>
      <w:r w:rsidR="005F1B15">
        <w:rPr>
          <w:bCs/>
        </w:rPr>
        <w:t>5 year regular memberships</w:t>
      </w:r>
      <w:r w:rsidR="00D0740F">
        <w:rPr>
          <w:bCs/>
        </w:rPr>
        <w:t xml:space="preserve"> ($275)</w:t>
      </w:r>
      <w:r w:rsidR="005F1B15">
        <w:rPr>
          <w:bCs/>
        </w:rPr>
        <w:t xml:space="preserve">. </w:t>
      </w:r>
      <w:r w:rsidR="00545AFE" w:rsidRPr="00E516EB">
        <w:rPr>
          <w:bCs/>
        </w:rPr>
        <w:t xml:space="preserve"> </w:t>
      </w:r>
      <w:r w:rsidR="00D0740F">
        <w:rPr>
          <w:bCs/>
        </w:rPr>
        <w:t xml:space="preserve"> </w:t>
      </w:r>
      <w:r w:rsidR="00D0740F" w:rsidRPr="000870CC">
        <w:rPr>
          <w:b/>
        </w:rPr>
        <w:t>B</w:t>
      </w:r>
      <w:r w:rsidR="0023692C" w:rsidRPr="000870CC">
        <w:rPr>
          <w:b/>
        </w:rPr>
        <w:t>UT</w:t>
      </w:r>
      <w:r w:rsidR="00D0740F">
        <w:rPr>
          <w:bCs/>
        </w:rPr>
        <w:t>, in 2021, membership fees will increase to $</w:t>
      </w:r>
      <w:r w:rsidR="00D0740F" w:rsidRPr="00D0740F">
        <w:rPr>
          <w:rFonts w:ascii="Calibri" w:eastAsia="Calibri" w:hAnsi="Calibri" w:cs="Times New Roman"/>
        </w:rPr>
        <w:t>70,</w:t>
      </w:r>
      <w:r w:rsidR="00D0740F">
        <w:rPr>
          <w:rFonts w:ascii="Calibri" w:eastAsia="Calibri" w:hAnsi="Calibri" w:cs="Times New Roman"/>
        </w:rPr>
        <w:t xml:space="preserve"> </w:t>
      </w:r>
      <w:r w:rsidR="00D0740F" w:rsidRPr="00D0740F">
        <w:rPr>
          <w:rFonts w:ascii="Calibri" w:eastAsia="Calibri" w:hAnsi="Calibri" w:cs="Times New Roman"/>
        </w:rPr>
        <w:t>$ 130, $190</w:t>
      </w:r>
      <w:r w:rsidR="0023692C">
        <w:rPr>
          <w:rFonts w:ascii="Calibri" w:eastAsia="Calibri" w:hAnsi="Calibri" w:cs="Times New Roman"/>
        </w:rPr>
        <w:t xml:space="preserve"> and</w:t>
      </w:r>
      <w:r w:rsidR="00D0740F" w:rsidRPr="00D0740F">
        <w:rPr>
          <w:rFonts w:ascii="Calibri" w:eastAsia="Calibri" w:hAnsi="Calibri" w:cs="Times New Roman"/>
        </w:rPr>
        <w:t xml:space="preserve"> $300</w:t>
      </w:r>
      <w:r w:rsidR="0023692C">
        <w:rPr>
          <w:rFonts w:ascii="Calibri" w:eastAsia="Calibri" w:hAnsi="Calibri" w:cs="Times New Roman"/>
        </w:rPr>
        <w:t xml:space="preserve"> for 1, 2, 3 and 5 years, respectively</w:t>
      </w:r>
      <w:r w:rsidR="00D0740F" w:rsidRPr="00D0740F">
        <w:rPr>
          <w:rFonts w:ascii="Calibri" w:eastAsia="Calibri" w:hAnsi="Calibri" w:cs="Times New Roman"/>
        </w:rPr>
        <w:t>.</w:t>
      </w:r>
      <w:r w:rsidR="0023692C">
        <w:rPr>
          <w:rFonts w:ascii="Calibri" w:eastAsia="Calibri" w:hAnsi="Calibri" w:cs="Times New Roman"/>
        </w:rPr>
        <w:t xml:space="preserve">  So, savings are highest if you become a member now and for multiple years.  </w:t>
      </w:r>
      <w:r w:rsidR="00CD40A8">
        <w:rPr>
          <w:rFonts w:ascii="Calibri" w:eastAsia="Calibri" w:hAnsi="Calibri" w:cs="Times New Roman"/>
        </w:rPr>
        <w:t xml:space="preserve">CSHS student memberships are just $25/year, or $40/year to join 3 societies (see below). </w:t>
      </w:r>
      <w:r w:rsidR="003469A4" w:rsidRPr="003469A4">
        <w:rPr>
          <w:rFonts w:ascii="Calibri" w:eastAsia="Calibri" w:hAnsi="Calibri" w:cs="Times New Roman"/>
          <w:b/>
          <w:bCs/>
          <w:shd w:val="clear" w:color="auto" w:fill="FFFF00"/>
        </w:rPr>
        <w:t>NEW</w:t>
      </w:r>
      <w:r w:rsidR="003469A4" w:rsidRPr="003469A4">
        <w:rPr>
          <w:rFonts w:ascii="Calibri" w:eastAsia="Calibri" w:hAnsi="Calibri" w:cs="Times New Roman"/>
          <w:b/>
          <w:bCs/>
        </w:rPr>
        <w:t xml:space="preserve">:  </w:t>
      </w:r>
      <w:r w:rsidR="003469A4">
        <w:rPr>
          <w:rFonts w:ascii="Calibri" w:eastAsia="Calibri" w:hAnsi="Calibri" w:cs="Times New Roman"/>
          <w:b/>
          <w:bCs/>
        </w:rPr>
        <w:t>P</w:t>
      </w:r>
      <w:r w:rsidR="003469A4" w:rsidRPr="003469A4">
        <w:rPr>
          <w:rFonts w:ascii="Calibri" w:eastAsia="Calibri" w:hAnsi="Calibri" w:cs="Times New Roman"/>
          <w:b/>
          <w:bCs/>
        </w:rPr>
        <w:t xml:space="preserve">ostdoctoral </w:t>
      </w:r>
      <w:r w:rsidR="003469A4">
        <w:rPr>
          <w:rFonts w:ascii="Calibri" w:eastAsia="Calibri" w:hAnsi="Calibri" w:cs="Times New Roman"/>
          <w:b/>
          <w:bCs/>
        </w:rPr>
        <w:t>F</w:t>
      </w:r>
      <w:r w:rsidR="003469A4" w:rsidRPr="003469A4">
        <w:rPr>
          <w:rFonts w:ascii="Calibri" w:eastAsia="Calibri" w:hAnsi="Calibri" w:cs="Times New Roman"/>
          <w:b/>
          <w:bCs/>
        </w:rPr>
        <w:t>ellow rate:  $50</w:t>
      </w:r>
      <w:r w:rsidR="003469A4">
        <w:rPr>
          <w:rFonts w:ascii="Calibri" w:eastAsia="Calibri" w:hAnsi="Calibri" w:cs="Times New Roman"/>
        </w:rPr>
        <w:t xml:space="preserve">.  </w:t>
      </w:r>
      <w:r w:rsidR="00545AFE" w:rsidRPr="005F1B15">
        <w:rPr>
          <w:bCs/>
        </w:rPr>
        <w:t>Payments are easy and can be</w:t>
      </w:r>
      <w:r w:rsidR="00EF3EE8">
        <w:rPr>
          <w:bCs/>
        </w:rPr>
        <w:t xml:space="preserve"> completed by PayPal or Interac</w:t>
      </w:r>
      <w:bookmarkStart w:id="0" w:name="_GoBack"/>
      <w:bookmarkEnd w:id="0"/>
      <w:r w:rsidR="00545AFE" w:rsidRPr="005F1B15">
        <w:rPr>
          <w:bCs/>
        </w:rPr>
        <w:t>.</w:t>
      </w:r>
      <w:r w:rsidR="00545AFE" w:rsidRPr="00E516EB">
        <w:rPr>
          <w:bCs/>
        </w:rPr>
        <w:t xml:space="preserve"> </w:t>
      </w:r>
      <w:r w:rsidR="005F1B15">
        <w:rPr>
          <w:bCs/>
        </w:rPr>
        <w:t xml:space="preserve"> </w:t>
      </w:r>
    </w:p>
    <w:p w14:paraId="60410604" w14:textId="77777777" w:rsidR="0023692C" w:rsidRDefault="0023692C" w:rsidP="00BF2794">
      <w:pPr>
        <w:rPr>
          <w:bCs/>
        </w:rPr>
      </w:pPr>
    </w:p>
    <w:p w14:paraId="1AA43372" w14:textId="77777777" w:rsidR="001628C2" w:rsidRDefault="00545AFE" w:rsidP="00BF2794">
      <w:pPr>
        <w:rPr>
          <w:bCs/>
        </w:rPr>
      </w:pPr>
      <w:r w:rsidRPr="000870CC">
        <w:rPr>
          <w:b/>
          <w:i/>
          <w:iCs/>
        </w:rPr>
        <w:t xml:space="preserve">There are </w:t>
      </w:r>
      <w:r w:rsidR="005F1B15" w:rsidRPr="000870CC">
        <w:rPr>
          <w:b/>
          <w:i/>
          <w:iCs/>
        </w:rPr>
        <w:t xml:space="preserve">several </w:t>
      </w:r>
      <w:r w:rsidRPr="000870CC">
        <w:rPr>
          <w:b/>
          <w:i/>
          <w:iCs/>
        </w:rPr>
        <w:t>benefits</w:t>
      </w:r>
      <w:r w:rsidR="005F1B15" w:rsidRPr="000870CC">
        <w:rPr>
          <w:b/>
          <w:i/>
          <w:iCs/>
        </w:rPr>
        <w:t xml:space="preserve"> of being CSHS member</w:t>
      </w:r>
      <w:r w:rsidR="005F1B15">
        <w:rPr>
          <w:bCs/>
        </w:rPr>
        <w:t>,</w:t>
      </w:r>
      <w:r>
        <w:rPr>
          <w:bCs/>
        </w:rPr>
        <w:t xml:space="preserve"> </w:t>
      </w:r>
      <w:r w:rsidR="00C11CAA">
        <w:rPr>
          <w:bCs/>
        </w:rPr>
        <w:t xml:space="preserve">including </w:t>
      </w:r>
      <w:r w:rsidR="00C11CAA" w:rsidRPr="005F1B15">
        <w:rPr>
          <w:bCs/>
        </w:rPr>
        <w:t xml:space="preserve">receipt of </w:t>
      </w:r>
      <w:r w:rsidR="009F7935">
        <w:rPr>
          <w:bCs/>
        </w:rPr>
        <w:t xml:space="preserve">the International Society for Horticultural Science’s quarterly magazine, </w:t>
      </w:r>
      <w:proofErr w:type="spellStart"/>
      <w:r w:rsidRPr="005F1B15">
        <w:rPr>
          <w:bCs/>
        </w:rPr>
        <w:t>Chronica</w:t>
      </w:r>
      <w:proofErr w:type="spellEnd"/>
      <w:r w:rsidRPr="005F1B15">
        <w:rPr>
          <w:bCs/>
        </w:rPr>
        <w:t xml:space="preserve"> </w:t>
      </w:r>
      <w:proofErr w:type="spellStart"/>
      <w:r w:rsidRPr="005F1B15">
        <w:rPr>
          <w:bCs/>
        </w:rPr>
        <w:t>Horticulturae</w:t>
      </w:r>
      <w:proofErr w:type="spellEnd"/>
      <w:r w:rsidR="009F7935">
        <w:rPr>
          <w:bCs/>
        </w:rPr>
        <w:t xml:space="preserve"> (latest attached)</w:t>
      </w:r>
      <w:r w:rsidR="00C11CAA">
        <w:rPr>
          <w:bCs/>
        </w:rPr>
        <w:t xml:space="preserve">.  We </w:t>
      </w:r>
      <w:r w:rsidR="009A5715">
        <w:rPr>
          <w:bCs/>
        </w:rPr>
        <w:t xml:space="preserve">also </w:t>
      </w:r>
      <w:r w:rsidR="00C11CAA">
        <w:rPr>
          <w:bCs/>
        </w:rPr>
        <w:t>feel</w:t>
      </w:r>
      <w:r>
        <w:rPr>
          <w:bCs/>
        </w:rPr>
        <w:t xml:space="preserve"> </w:t>
      </w:r>
      <w:r w:rsidR="00C11CAA">
        <w:rPr>
          <w:bCs/>
        </w:rPr>
        <w:t xml:space="preserve">supporting </w:t>
      </w:r>
      <w:r>
        <w:rPr>
          <w:bCs/>
        </w:rPr>
        <w:t>student</w:t>
      </w:r>
      <w:r w:rsidR="00C11CAA">
        <w:rPr>
          <w:bCs/>
        </w:rPr>
        <w:t xml:space="preserve">s is important and have created a </w:t>
      </w:r>
      <w:r w:rsidR="005F1B15">
        <w:rPr>
          <w:bCs/>
        </w:rPr>
        <w:t>S</w:t>
      </w:r>
      <w:r w:rsidR="00C11CAA">
        <w:rPr>
          <w:bCs/>
        </w:rPr>
        <w:t xml:space="preserve">tudent </w:t>
      </w:r>
      <w:r w:rsidR="005F1B15">
        <w:rPr>
          <w:bCs/>
        </w:rPr>
        <w:t>C</w:t>
      </w:r>
      <w:r w:rsidR="00C11CAA">
        <w:rPr>
          <w:bCs/>
        </w:rPr>
        <w:t xml:space="preserve">ommittee </w:t>
      </w:r>
      <w:r w:rsidR="005F1B15">
        <w:rPr>
          <w:bCs/>
        </w:rPr>
        <w:t>that receives funds</w:t>
      </w:r>
      <w:r w:rsidR="00C11CAA">
        <w:rPr>
          <w:bCs/>
        </w:rPr>
        <w:t xml:space="preserve"> for student activities</w:t>
      </w:r>
      <w:r w:rsidR="00D54902">
        <w:rPr>
          <w:bCs/>
        </w:rPr>
        <w:t>.</w:t>
      </w:r>
      <w:r w:rsidR="00C11CAA">
        <w:rPr>
          <w:bCs/>
        </w:rPr>
        <w:t xml:space="preserve"> </w:t>
      </w:r>
      <w:r w:rsidR="00D54902">
        <w:rPr>
          <w:bCs/>
        </w:rPr>
        <w:t>T</w:t>
      </w:r>
      <w:r w:rsidR="0023692C">
        <w:rPr>
          <w:bCs/>
        </w:rPr>
        <w:t>he student</w:t>
      </w:r>
      <w:r w:rsidR="00C11CAA">
        <w:rPr>
          <w:bCs/>
        </w:rPr>
        <w:t xml:space="preserve"> chair sits on the CSHS Exec</w:t>
      </w:r>
      <w:r w:rsidR="005F1B15">
        <w:rPr>
          <w:bCs/>
        </w:rPr>
        <w:t>utive Board</w:t>
      </w:r>
      <w:r w:rsidR="00C11CAA">
        <w:rPr>
          <w:bCs/>
        </w:rPr>
        <w:t xml:space="preserve">.  </w:t>
      </w:r>
    </w:p>
    <w:p w14:paraId="578AAEA7" w14:textId="42A3A2AA" w:rsidR="00547F92" w:rsidRPr="00991F21" w:rsidRDefault="00F662F7" w:rsidP="00BF2794">
      <w:pPr>
        <w:rPr>
          <w:b/>
          <w:i/>
          <w:iCs/>
        </w:rPr>
      </w:pPr>
      <w:r w:rsidRPr="0087412D">
        <w:rPr>
          <w:b/>
          <w:highlight w:val="yellow"/>
        </w:rPr>
        <w:t>NEW</w:t>
      </w:r>
      <w:r w:rsidRPr="00991F21">
        <w:rPr>
          <w:b/>
        </w:rPr>
        <w:t>:</w:t>
      </w:r>
      <w:r>
        <w:rPr>
          <w:bCs/>
        </w:rPr>
        <w:t xml:space="preserve">  </w:t>
      </w:r>
      <w:r w:rsidR="00B81635">
        <w:rPr>
          <w:b/>
          <w:i/>
          <w:iCs/>
        </w:rPr>
        <w:t>O</w:t>
      </w:r>
      <w:r w:rsidR="009F7935">
        <w:rPr>
          <w:b/>
          <w:i/>
          <w:iCs/>
        </w:rPr>
        <w:t>n August</w:t>
      </w:r>
      <w:r w:rsidR="00B81635">
        <w:rPr>
          <w:b/>
          <w:i/>
          <w:iCs/>
        </w:rPr>
        <w:t xml:space="preserve"> 27</w:t>
      </w:r>
      <w:r w:rsidR="009F7935">
        <w:rPr>
          <w:b/>
          <w:i/>
          <w:iCs/>
        </w:rPr>
        <w:t xml:space="preserve"> this year</w:t>
      </w:r>
      <w:r w:rsidR="009F7935" w:rsidRPr="00991F21">
        <w:rPr>
          <w:b/>
          <w:i/>
          <w:iCs/>
        </w:rPr>
        <w:t xml:space="preserve">, the </w:t>
      </w:r>
      <w:r w:rsidR="009F7935">
        <w:rPr>
          <w:b/>
          <w:i/>
          <w:iCs/>
        </w:rPr>
        <w:t xml:space="preserve">CSHS </w:t>
      </w:r>
      <w:r w:rsidR="009F7935" w:rsidRPr="00991F21">
        <w:rPr>
          <w:b/>
          <w:i/>
          <w:iCs/>
        </w:rPr>
        <w:t xml:space="preserve">Student Committee will organize a special online </w:t>
      </w:r>
      <w:r w:rsidR="00B81635">
        <w:rPr>
          <w:b/>
          <w:i/>
          <w:iCs/>
        </w:rPr>
        <w:t>“</w:t>
      </w:r>
      <w:r w:rsidR="00B81635" w:rsidRPr="00B81635">
        <w:rPr>
          <w:b/>
          <w:i/>
          <w:iCs/>
        </w:rPr>
        <w:t>CSHS Graduate Student Conference</w:t>
      </w:r>
      <w:r w:rsidR="00B81635">
        <w:rPr>
          <w:b/>
          <w:i/>
          <w:iCs/>
        </w:rPr>
        <w:t>”</w:t>
      </w:r>
      <w:r w:rsidR="009F7935" w:rsidRPr="00991F21">
        <w:rPr>
          <w:b/>
          <w:i/>
          <w:iCs/>
        </w:rPr>
        <w:t xml:space="preserve">.  It will be a </w:t>
      </w:r>
      <w:r w:rsidR="009F7935">
        <w:rPr>
          <w:b/>
          <w:i/>
          <w:iCs/>
        </w:rPr>
        <w:t xml:space="preserve">live online </w:t>
      </w:r>
      <w:r w:rsidR="009F7935" w:rsidRPr="00991F21">
        <w:rPr>
          <w:b/>
          <w:i/>
          <w:iCs/>
        </w:rPr>
        <w:t>conference</w:t>
      </w:r>
      <w:r w:rsidR="009F7935">
        <w:rPr>
          <w:b/>
          <w:i/>
          <w:iCs/>
        </w:rPr>
        <w:t xml:space="preserve"> available</w:t>
      </w:r>
      <w:r w:rsidR="009F7935" w:rsidRPr="00991F21">
        <w:rPr>
          <w:b/>
          <w:i/>
          <w:iCs/>
        </w:rPr>
        <w:t xml:space="preserve"> only to CSHS members.</w:t>
      </w:r>
      <w:r w:rsidR="009F7935">
        <w:rPr>
          <w:bCs/>
        </w:rPr>
        <w:t xml:space="preserve"> </w:t>
      </w:r>
      <w:r w:rsidR="009F7935" w:rsidRPr="00991F21">
        <w:rPr>
          <w:b/>
          <w:i/>
          <w:iCs/>
        </w:rPr>
        <w:t xml:space="preserve">It is a great way graduate students can gain exposure for their research to </w:t>
      </w:r>
      <w:r w:rsidR="009F7935">
        <w:rPr>
          <w:b/>
          <w:i/>
          <w:iCs/>
        </w:rPr>
        <w:t xml:space="preserve">CSHS </w:t>
      </w:r>
      <w:r w:rsidR="009F7935" w:rsidRPr="00991F21">
        <w:rPr>
          <w:b/>
          <w:i/>
          <w:iCs/>
        </w:rPr>
        <w:t>members</w:t>
      </w:r>
      <w:r w:rsidR="009F7935">
        <w:rPr>
          <w:b/>
          <w:i/>
          <w:iCs/>
        </w:rPr>
        <w:t xml:space="preserve"> while </w:t>
      </w:r>
      <w:r w:rsidR="006D6867">
        <w:rPr>
          <w:b/>
          <w:i/>
          <w:iCs/>
        </w:rPr>
        <w:t>acquiring</w:t>
      </w:r>
      <w:r w:rsidR="009F7935">
        <w:rPr>
          <w:b/>
          <w:i/>
          <w:iCs/>
        </w:rPr>
        <w:t xml:space="preserve"> experience organizing a conference</w:t>
      </w:r>
      <w:r w:rsidR="009F7935" w:rsidRPr="00991F21">
        <w:rPr>
          <w:b/>
          <w:i/>
          <w:iCs/>
        </w:rPr>
        <w:t>.</w:t>
      </w:r>
      <w:r w:rsidR="009F7935">
        <w:rPr>
          <w:b/>
          <w:i/>
          <w:iCs/>
        </w:rPr>
        <w:t xml:space="preserve">  If</w:t>
      </w:r>
      <w:r w:rsidR="006F769C">
        <w:rPr>
          <w:b/>
          <w:i/>
          <w:iCs/>
        </w:rPr>
        <w:t xml:space="preserve"> you supervise students and</w:t>
      </w:r>
      <w:r w:rsidR="009F7935">
        <w:rPr>
          <w:b/>
          <w:i/>
          <w:iCs/>
        </w:rPr>
        <w:t xml:space="preserve"> your students are not currently members, they can join for $25 and </w:t>
      </w:r>
      <w:r w:rsidR="00D52028">
        <w:rPr>
          <w:b/>
          <w:i/>
          <w:iCs/>
        </w:rPr>
        <w:t xml:space="preserve">make </w:t>
      </w:r>
      <w:r w:rsidR="009F7935">
        <w:rPr>
          <w:b/>
          <w:i/>
          <w:iCs/>
        </w:rPr>
        <w:t>present</w:t>
      </w:r>
      <w:r w:rsidR="00D52028">
        <w:rPr>
          <w:b/>
          <w:i/>
          <w:iCs/>
        </w:rPr>
        <w:t>ations</w:t>
      </w:r>
      <w:r w:rsidR="009F7935">
        <w:rPr>
          <w:b/>
          <w:i/>
          <w:iCs/>
        </w:rPr>
        <w:t xml:space="preserve"> (oral </w:t>
      </w:r>
      <w:r w:rsidR="00D54902">
        <w:rPr>
          <w:b/>
          <w:i/>
          <w:iCs/>
        </w:rPr>
        <w:t>or</w:t>
      </w:r>
      <w:r w:rsidR="009F7935">
        <w:rPr>
          <w:b/>
          <w:i/>
          <w:iCs/>
        </w:rPr>
        <w:t xml:space="preserve"> poster</w:t>
      </w:r>
      <w:r>
        <w:rPr>
          <w:b/>
          <w:i/>
          <w:iCs/>
        </w:rPr>
        <w:t xml:space="preserve">).  Student presentation awards will be provided.  </w:t>
      </w:r>
      <w:r w:rsidR="00D52028">
        <w:rPr>
          <w:b/>
          <w:i/>
          <w:iCs/>
        </w:rPr>
        <w:t xml:space="preserve">More details to follow to </w:t>
      </w:r>
      <w:r w:rsidR="00973986">
        <w:rPr>
          <w:b/>
          <w:i/>
          <w:iCs/>
        </w:rPr>
        <w:t xml:space="preserve">CSHS </w:t>
      </w:r>
      <w:r w:rsidR="00D52028">
        <w:rPr>
          <w:b/>
          <w:i/>
          <w:iCs/>
        </w:rPr>
        <w:t>members.</w:t>
      </w:r>
      <w:r w:rsidR="009F7935">
        <w:rPr>
          <w:b/>
          <w:i/>
          <w:iCs/>
        </w:rPr>
        <w:t xml:space="preserve">    </w:t>
      </w:r>
      <w:r w:rsidR="009F7935" w:rsidRPr="00991F21">
        <w:rPr>
          <w:b/>
          <w:i/>
          <w:iCs/>
        </w:rPr>
        <w:t xml:space="preserve">  </w:t>
      </w:r>
    </w:p>
    <w:p w14:paraId="1795AC3D" w14:textId="1055D7EE" w:rsidR="00545AFE" w:rsidRDefault="00545AFE" w:rsidP="00BF2794">
      <w:pPr>
        <w:rPr>
          <w:bCs/>
        </w:rPr>
      </w:pPr>
    </w:p>
    <w:p w14:paraId="1ABCF1AB" w14:textId="77777777" w:rsidR="00545AFE" w:rsidRDefault="00545AFE" w:rsidP="00545AFE">
      <w:pPr>
        <w:rPr>
          <w:b/>
          <w:bCs/>
          <w:u w:val="single"/>
        </w:rPr>
      </w:pPr>
      <w:r w:rsidRPr="00E516EB">
        <w:rPr>
          <w:b/>
          <w:bCs/>
          <w:u w:val="single"/>
        </w:rPr>
        <w:t>Your membership provides the following benefits and more:</w:t>
      </w:r>
    </w:p>
    <w:p w14:paraId="5D8FF5E0" w14:textId="77777777" w:rsidR="00545AFE" w:rsidRPr="00E516EB" w:rsidRDefault="00545AFE" w:rsidP="00545AFE">
      <w:pPr>
        <w:rPr>
          <w:b/>
          <w:bCs/>
          <w:u w:val="single"/>
        </w:rPr>
      </w:pPr>
    </w:p>
    <w:p w14:paraId="76D87A86" w14:textId="54420779" w:rsidR="00545AFE" w:rsidRPr="00E516EB" w:rsidRDefault="00545AFE" w:rsidP="00545AFE">
      <w:pPr>
        <w:pStyle w:val="Paragraphedeliste"/>
        <w:numPr>
          <w:ilvl w:val="0"/>
          <w:numId w:val="2"/>
        </w:numPr>
        <w:spacing w:after="160" w:line="259" w:lineRule="auto"/>
        <w:rPr>
          <w:bCs/>
        </w:rPr>
      </w:pPr>
      <w:r w:rsidRPr="00E516EB">
        <w:rPr>
          <w:bCs/>
        </w:rPr>
        <w:t>Reduced page charges to publish in the Canadian Journal of Plant Science (CJPS, $30/page for members, $90/page for non-members)</w:t>
      </w:r>
      <w:r w:rsidR="00A235F6">
        <w:rPr>
          <w:bCs/>
        </w:rPr>
        <w:t>.</w:t>
      </w:r>
    </w:p>
    <w:p w14:paraId="69E152F3" w14:textId="77777777" w:rsidR="00545AFE" w:rsidRPr="00E516EB" w:rsidRDefault="00545AFE" w:rsidP="00545AFE">
      <w:pPr>
        <w:pStyle w:val="Paragraphedeliste"/>
        <w:numPr>
          <w:ilvl w:val="0"/>
          <w:numId w:val="2"/>
        </w:numPr>
        <w:spacing w:after="160" w:line="259" w:lineRule="auto"/>
        <w:rPr>
          <w:bCs/>
        </w:rPr>
      </w:pPr>
      <w:r w:rsidRPr="00E516EB">
        <w:rPr>
          <w:bCs/>
        </w:rPr>
        <w:t>Significantly reduced registration fees at the annual CSHS/SCSH conferences with cost savings equal or more than the annual membership fees.</w:t>
      </w:r>
    </w:p>
    <w:p w14:paraId="04382041" w14:textId="77777777" w:rsidR="00545AFE" w:rsidRPr="00E516EB" w:rsidRDefault="00545AFE" w:rsidP="00545AFE">
      <w:pPr>
        <w:pStyle w:val="Paragraphedeliste"/>
        <w:numPr>
          <w:ilvl w:val="0"/>
          <w:numId w:val="2"/>
        </w:numPr>
        <w:spacing w:after="160" w:line="259" w:lineRule="auto"/>
        <w:rPr>
          <w:bCs/>
        </w:rPr>
      </w:pPr>
      <w:r w:rsidRPr="00E516EB">
        <w:rPr>
          <w:bCs/>
        </w:rPr>
        <w:t>Timely direct mail alerts to jobs, grant opportunities, etc.</w:t>
      </w:r>
    </w:p>
    <w:p w14:paraId="783A0745" w14:textId="34C27099" w:rsidR="00545AFE" w:rsidRPr="00E516EB" w:rsidRDefault="0059153C" w:rsidP="00545AFE">
      <w:pPr>
        <w:pStyle w:val="Paragraphedeliste"/>
        <w:numPr>
          <w:ilvl w:val="0"/>
          <w:numId w:val="2"/>
        </w:numPr>
        <w:spacing w:after="160" w:line="259" w:lineRule="auto"/>
        <w:rPr>
          <w:bCs/>
        </w:rPr>
      </w:pPr>
      <w:r w:rsidRPr="005F1B15">
        <w:rPr>
          <w:bCs/>
        </w:rPr>
        <w:t>O</w:t>
      </w:r>
      <w:r w:rsidR="00545AFE" w:rsidRPr="005F1B15">
        <w:rPr>
          <w:bCs/>
        </w:rPr>
        <w:t xml:space="preserve">nly CSHS members will be sent regular issues of </w:t>
      </w:r>
      <w:proofErr w:type="spellStart"/>
      <w:r w:rsidR="00545AFE" w:rsidRPr="005F1B15">
        <w:rPr>
          <w:bCs/>
        </w:rPr>
        <w:t>Chronica</w:t>
      </w:r>
      <w:proofErr w:type="spellEnd"/>
      <w:r w:rsidR="00545AFE" w:rsidRPr="005F1B15">
        <w:rPr>
          <w:bCs/>
        </w:rPr>
        <w:t xml:space="preserve"> </w:t>
      </w:r>
      <w:proofErr w:type="spellStart"/>
      <w:r w:rsidR="00545AFE" w:rsidRPr="005F1B15">
        <w:rPr>
          <w:bCs/>
        </w:rPr>
        <w:t>Horticulturae</w:t>
      </w:r>
      <w:proofErr w:type="spellEnd"/>
      <w:r w:rsidR="00545AFE" w:rsidRPr="005F1B15">
        <w:rPr>
          <w:bCs/>
        </w:rPr>
        <w:t>, the</w:t>
      </w:r>
      <w:r w:rsidR="00545AFE" w:rsidRPr="00E516EB">
        <w:rPr>
          <w:bCs/>
        </w:rPr>
        <w:t xml:space="preserve"> International Society for Horticulture Science magazine.  Interesting articles on </w:t>
      </w:r>
      <w:r w:rsidR="00545AFE" w:rsidRPr="00E516EB">
        <w:rPr>
          <w:bCs/>
        </w:rPr>
        <w:lastRenderedPageBreak/>
        <w:t xml:space="preserve">international horticulture, dates of upcoming international conferences, etc. are featured.  </w:t>
      </w:r>
      <w:r w:rsidR="0030670A">
        <w:rPr>
          <w:bCs/>
        </w:rPr>
        <w:t>Please see the latest issue attached.</w:t>
      </w:r>
    </w:p>
    <w:p w14:paraId="60AE84C9" w14:textId="0E2B6227" w:rsidR="00A40B1D" w:rsidRDefault="00545AFE" w:rsidP="00A40B1D">
      <w:pPr>
        <w:pStyle w:val="Paragraphedeliste"/>
        <w:numPr>
          <w:ilvl w:val="0"/>
          <w:numId w:val="2"/>
        </w:numPr>
        <w:spacing w:after="160" w:line="259" w:lineRule="auto"/>
        <w:rPr>
          <w:bCs/>
        </w:rPr>
      </w:pPr>
      <w:r w:rsidRPr="00E516EB">
        <w:rPr>
          <w:bCs/>
        </w:rPr>
        <w:t xml:space="preserve">For students:  </w:t>
      </w:r>
      <w:r w:rsidRPr="005F1B15">
        <w:rPr>
          <w:bCs/>
        </w:rPr>
        <w:t>a NEW offer in which you can become a member of THREE societies</w:t>
      </w:r>
      <w:r w:rsidRPr="00E516EB">
        <w:rPr>
          <w:bCs/>
        </w:rPr>
        <w:t>; Canadian Society of Agronomy (CSA), Canadian Society of Soil Science (CSSS</w:t>
      </w:r>
      <w:r>
        <w:rPr>
          <w:bCs/>
        </w:rPr>
        <w:t xml:space="preserve">), as well as our CSHS for the </w:t>
      </w:r>
      <w:r w:rsidRPr="00333BAD">
        <w:rPr>
          <w:bCs/>
          <w:i/>
          <w:u w:val="single"/>
        </w:rPr>
        <w:t>reduced annual fee of $40</w:t>
      </w:r>
      <w:r w:rsidRPr="00E516EB">
        <w:rPr>
          <w:bCs/>
        </w:rPr>
        <w:t>.  Regular price:  $60/year.</w:t>
      </w:r>
    </w:p>
    <w:p w14:paraId="50E2C909" w14:textId="7F29604A" w:rsidR="00B9794A" w:rsidRPr="00B9794A" w:rsidRDefault="00A40B1D" w:rsidP="00B9794A">
      <w:pPr>
        <w:pStyle w:val="Paragraphedeliste"/>
        <w:numPr>
          <w:ilvl w:val="0"/>
          <w:numId w:val="2"/>
        </w:numPr>
        <w:spacing w:after="160" w:line="259" w:lineRule="auto"/>
        <w:rPr>
          <w:bCs/>
        </w:rPr>
      </w:pPr>
      <w:r>
        <w:rPr>
          <w:bCs/>
        </w:rPr>
        <w:t xml:space="preserve">Financially supports CSHS student activities across Canada. </w:t>
      </w:r>
    </w:p>
    <w:p w14:paraId="06945E5D" w14:textId="77777777" w:rsidR="00545AFE" w:rsidRPr="00E516EB" w:rsidRDefault="00545AFE" w:rsidP="00545AFE">
      <w:pPr>
        <w:pStyle w:val="Paragraphedeliste"/>
        <w:numPr>
          <w:ilvl w:val="0"/>
          <w:numId w:val="2"/>
        </w:numPr>
        <w:spacing w:after="160" w:line="259" w:lineRule="auto"/>
        <w:rPr>
          <w:bCs/>
        </w:rPr>
      </w:pPr>
      <w:r w:rsidRPr="00E516EB">
        <w:rPr>
          <w:bCs/>
        </w:rPr>
        <w:t>Only registered members are eligible for awards:</w:t>
      </w:r>
    </w:p>
    <w:p w14:paraId="04F4B808" w14:textId="55135B96" w:rsidR="00545AFE" w:rsidRPr="00E516EB" w:rsidRDefault="00BC3A0F" w:rsidP="00545AFE">
      <w:pPr>
        <w:pStyle w:val="Paragraphedeliste"/>
        <w:numPr>
          <w:ilvl w:val="1"/>
          <w:numId w:val="2"/>
        </w:numPr>
        <w:spacing w:after="160" w:line="259" w:lineRule="auto"/>
        <w:rPr>
          <w:bCs/>
        </w:rPr>
      </w:pPr>
      <w:r>
        <w:rPr>
          <w:bCs/>
        </w:rPr>
        <w:t>Many s</w:t>
      </w:r>
      <w:r w:rsidR="00545AFE" w:rsidRPr="00E516EB">
        <w:rPr>
          <w:bCs/>
        </w:rPr>
        <w:t>tudent awards for oral and poster presentations, travel</w:t>
      </w:r>
    </w:p>
    <w:p w14:paraId="3B44BEC2" w14:textId="482C4BB9" w:rsidR="00545AFE" w:rsidRPr="00E516EB" w:rsidRDefault="00957BDD" w:rsidP="00545AFE">
      <w:pPr>
        <w:pStyle w:val="Paragraphedeliste"/>
        <w:numPr>
          <w:ilvl w:val="1"/>
          <w:numId w:val="2"/>
        </w:numPr>
        <w:spacing w:after="160" w:line="259" w:lineRule="auto"/>
        <w:rPr>
          <w:bCs/>
        </w:rPr>
      </w:pPr>
      <w:r>
        <w:rPr>
          <w:bCs/>
        </w:rPr>
        <w:t xml:space="preserve">Most Cited </w:t>
      </w:r>
      <w:r w:rsidR="00545AFE" w:rsidRPr="00E516EB">
        <w:rPr>
          <w:bCs/>
        </w:rPr>
        <w:t>CJPS Paper award</w:t>
      </w:r>
    </w:p>
    <w:p w14:paraId="5B9ED15F" w14:textId="71604544" w:rsidR="005F1B15" w:rsidRPr="008A49E9" w:rsidRDefault="00545AFE" w:rsidP="00BF2794">
      <w:pPr>
        <w:pStyle w:val="Paragraphedeliste"/>
        <w:numPr>
          <w:ilvl w:val="1"/>
          <w:numId w:val="2"/>
        </w:numPr>
        <w:spacing w:after="160" w:line="259" w:lineRule="auto"/>
        <w:rPr>
          <w:bCs/>
        </w:rPr>
      </w:pPr>
      <w:r w:rsidRPr="00E516EB">
        <w:rPr>
          <w:bCs/>
        </w:rPr>
        <w:t>Invitation to be a conference speaker (normally registration and accommodation costs waived)</w:t>
      </w:r>
    </w:p>
    <w:p w14:paraId="172785FF" w14:textId="77777777" w:rsidR="008A49E9" w:rsidRDefault="008A49E9" w:rsidP="00BF2794">
      <w:pPr>
        <w:rPr>
          <w:bCs/>
        </w:rPr>
      </w:pPr>
    </w:p>
    <w:p w14:paraId="45739A59" w14:textId="325EA933" w:rsidR="00BF2794" w:rsidRDefault="00BF2794" w:rsidP="00BF2794">
      <w:pPr>
        <w:rPr>
          <w:bCs/>
        </w:rPr>
      </w:pPr>
      <w:r w:rsidRPr="00E516EB">
        <w:rPr>
          <w:bCs/>
        </w:rPr>
        <w:t>The past year was a busy one</w:t>
      </w:r>
      <w:r w:rsidR="00E94C78">
        <w:rPr>
          <w:bCs/>
        </w:rPr>
        <w:t>; some highlights of our 201</w:t>
      </w:r>
      <w:r w:rsidR="0023692C">
        <w:rPr>
          <w:bCs/>
        </w:rPr>
        <w:t>9</w:t>
      </w:r>
      <w:r w:rsidR="00E94C78">
        <w:rPr>
          <w:bCs/>
        </w:rPr>
        <w:t xml:space="preserve"> activities: </w:t>
      </w:r>
    </w:p>
    <w:p w14:paraId="5525A00B" w14:textId="77777777" w:rsidR="00EF719B" w:rsidRPr="00E516EB" w:rsidRDefault="00EF719B" w:rsidP="00BF2794">
      <w:pPr>
        <w:rPr>
          <w:bCs/>
        </w:rPr>
      </w:pPr>
    </w:p>
    <w:p w14:paraId="5189C5AD" w14:textId="0A10E9E9" w:rsidR="0023692C" w:rsidRPr="000870CC" w:rsidRDefault="0023692C" w:rsidP="00C63122">
      <w:pPr>
        <w:pStyle w:val="Paragraphedeliste"/>
        <w:numPr>
          <w:ilvl w:val="0"/>
          <w:numId w:val="4"/>
        </w:numPr>
        <w:spacing w:after="160" w:line="259" w:lineRule="auto"/>
        <w:rPr>
          <w:rFonts w:eastAsiaTheme="minorEastAsia" w:cs="Helvetica Neue"/>
          <w:lang w:eastAsia="fr-FR"/>
        </w:rPr>
      </w:pPr>
      <w:r w:rsidRPr="000870CC">
        <w:rPr>
          <w:rFonts w:eastAsiaTheme="minorEastAsia" w:cs="Helvetica Neue"/>
          <w:lang w:eastAsia="fr-FR"/>
        </w:rPr>
        <w:t xml:space="preserve">Brand new website:  </w:t>
      </w:r>
      <w:hyperlink r:id="rId8" w:history="1">
        <w:r w:rsidRPr="000870CC">
          <w:rPr>
            <w:rStyle w:val="Lienhypertexte"/>
            <w:rFonts w:eastAsiaTheme="minorEastAsia" w:cs="Helvetica Neue"/>
            <w:lang w:eastAsia="fr-FR"/>
          </w:rPr>
          <w:t>www.cshs.ca</w:t>
        </w:r>
      </w:hyperlink>
    </w:p>
    <w:p w14:paraId="15D06961" w14:textId="50BAD317" w:rsidR="0030670A" w:rsidRPr="000870CC" w:rsidRDefault="0023692C" w:rsidP="000870CC">
      <w:pPr>
        <w:pStyle w:val="Paragraphedeliste"/>
        <w:numPr>
          <w:ilvl w:val="0"/>
          <w:numId w:val="4"/>
        </w:numPr>
        <w:spacing w:after="160" w:line="259" w:lineRule="auto"/>
        <w:rPr>
          <w:rFonts w:eastAsiaTheme="minorEastAsia" w:cs="Helvetica Neue"/>
          <w:lang w:eastAsia="fr-FR"/>
        </w:rPr>
      </w:pPr>
      <w:r w:rsidRPr="000870CC">
        <w:rPr>
          <w:rFonts w:eastAsiaTheme="minorEastAsia" w:cs="Helvetica Neue"/>
          <w:lang w:eastAsia="fr-FR"/>
        </w:rPr>
        <w:t xml:space="preserve">The CSHS was an active participant of Plant Canada, the joint conference of all seven professional plant societies in Canada.  Plant Canada was held July 7 – 10 </w:t>
      </w:r>
      <w:r w:rsidR="00D52028">
        <w:rPr>
          <w:rFonts w:eastAsiaTheme="minorEastAsia" w:cs="Helvetica Neue"/>
          <w:lang w:eastAsia="fr-FR"/>
        </w:rPr>
        <w:t>last</w:t>
      </w:r>
      <w:r w:rsidRPr="000870CC">
        <w:rPr>
          <w:rFonts w:eastAsiaTheme="minorEastAsia" w:cs="Helvetica Neue"/>
          <w:lang w:eastAsia="fr-FR"/>
        </w:rPr>
        <w:t xml:space="preserve"> year at the University of Guelph with the theme, “Communicating Innovation in Plant Science</w:t>
      </w:r>
      <w:r w:rsidR="00DB4938">
        <w:rPr>
          <w:rFonts w:eastAsiaTheme="minorEastAsia" w:cs="Helvetica Neue"/>
          <w:lang w:eastAsia="fr-FR"/>
        </w:rPr>
        <w:t>”</w:t>
      </w:r>
      <w:r w:rsidRPr="000870CC">
        <w:rPr>
          <w:rFonts w:eastAsiaTheme="minorEastAsia" w:cs="Helvetica Neue"/>
          <w:lang w:eastAsia="fr-FR"/>
        </w:rPr>
        <w:t xml:space="preserve"> and </w:t>
      </w:r>
      <w:r w:rsidR="0030670A" w:rsidRPr="000870CC">
        <w:rPr>
          <w:rFonts w:eastAsiaTheme="minorEastAsia" w:cs="Helvetica Neue"/>
          <w:lang w:eastAsia="fr-FR"/>
        </w:rPr>
        <w:t xml:space="preserve">attracted </w:t>
      </w:r>
      <w:r w:rsidRPr="000870CC">
        <w:rPr>
          <w:rFonts w:eastAsiaTheme="minorEastAsia" w:cs="Helvetica Neue"/>
          <w:lang w:eastAsia="fr-FR"/>
        </w:rPr>
        <w:t>over 550 attendees</w:t>
      </w:r>
      <w:r w:rsidR="0030670A" w:rsidRPr="000870CC">
        <w:rPr>
          <w:rFonts w:eastAsiaTheme="minorEastAsia" w:cs="Helvetica Neue"/>
          <w:lang w:eastAsia="fr-FR"/>
        </w:rPr>
        <w:t xml:space="preserve">.  </w:t>
      </w:r>
    </w:p>
    <w:p w14:paraId="1D898C03" w14:textId="1DBB28E4" w:rsidR="009C4F78" w:rsidRDefault="009C4F78" w:rsidP="00B3725D">
      <w:pPr>
        <w:pStyle w:val="Paragraphedeliste"/>
        <w:numPr>
          <w:ilvl w:val="0"/>
          <w:numId w:val="4"/>
        </w:numPr>
        <w:spacing w:after="160" w:line="259" w:lineRule="auto"/>
        <w:rPr>
          <w:rFonts w:eastAsiaTheme="minorEastAsia" w:cs="Helvetica Neue"/>
          <w:lang w:eastAsia="fr-FR"/>
        </w:rPr>
      </w:pPr>
      <w:r>
        <w:rPr>
          <w:rFonts w:eastAsiaTheme="minorEastAsia" w:cs="Helvetica Neue"/>
          <w:lang w:eastAsia="fr-FR"/>
        </w:rPr>
        <w:t xml:space="preserve">The </w:t>
      </w:r>
      <w:r w:rsidR="00B3725D">
        <w:rPr>
          <w:rFonts w:eastAsiaTheme="minorEastAsia" w:cs="Helvetica Neue"/>
          <w:lang w:eastAsia="fr-FR"/>
        </w:rPr>
        <w:t xml:space="preserve">Student Committee has </w:t>
      </w:r>
      <w:r w:rsidR="00E94C78">
        <w:rPr>
          <w:rFonts w:eastAsiaTheme="minorEastAsia" w:cs="Helvetica Neue"/>
          <w:lang w:eastAsia="fr-FR"/>
        </w:rPr>
        <w:t>worked hard on increasing</w:t>
      </w:r>
      <w:r w:rsidR="00B3725D">
        <w:rPr>
          <w:rFonts w:eastAsiaTheme="minorEastAsia" w:cs="Helvetica Neue"/>
          <w:lang w:eastAsia="fr-FR"/>
        </w:rPr>
        <w:t xml:space="preserve"> our presence on social media including Facebook</w:t>
      </w:r>
      <w:r w:rsidR="00B3725D" w:rsidRPr="00B3725D">
        <w:rPr>
          <w:rFonts w:eastAsiaTheme="minorEastAsia" w:cs="Helvetica Neue"/>
          <w:lang w:eastAsia="fr-FR"/>
        </w:rPr>
        <w:t>, Instagram, and Twitter</w:t>
      </w:r>
      <w:r w:rsidR="00D52028">
        <w:rPr>
          <w:rFonts w:eastAsiaTheme="minorEastAsia" w:cs="Helvetica Neue"/>
          <w:lang w:eastAsia="fr-FR"/>
        </w:rPr>
        <w:t xml:space="preserve"> and will be organizing the August </w:t>
      </w:r>
      <w:r w:rsidR="00B81635">
        <w:rPr>
          <w:rFonts w:eastAsiaTheme="minorEastAsia" w:cs="Helvetica Neue"/>
          <w:lang w:eastAsia="fr-FR"/>
        </w:rPr>
        <w:t xml:space="preserve">27, </w:t>
      </w:r>
      <w:r w:rsidR="00D52028">
        <w:rPr>
          <w:rFonts w:eastAsiaTheme="minorEastAsia" w:cs="Helvetica Neue"/>
          <w:lang w:eastAsia="fr-FR"/>
        </w:rPr>
        <w:t xml:space="preserve">2020 online </w:t>
      </w:r>
      <w:r w:rsidR="00B81635" w:rsidRPr="00B81635">
        <w:rPr>
          <w:rFonts w:eastAsiaTheme="minorEastAsia" w:cs="Helvetica Neue"/>
          <w:lang w:eastAsia="fr-FR"/>
        </w:rPr>
        <w:t>CSHS Graduate Student Conference</w:t>
      </w:r>
      <w:r w:rsidR="00B3725D" w:rsidRPr="00B3725D">
        <w:rPr>
          <w:rFonts w:eastAsiaTheme="minorEastAsia" w:cs="Helvetica Neue"/>
          <w:lang w:eastAsia="fr-FR"/>
        </w:rPr>
        <w:t xml:space="preserve">. </w:t>
      </w:r>
    </w:p>
    <w:p w14:paraId="42CE6795" w14:textId="07C57D00" w:rsidR="00BF2794" w:rsidRPr="00D52028" w:rsidRDefault="0015598A" w:rsidP="00991F21">
      <w:pPr>
        <w:pStyle w:val="Paragraphedeliste"/>
        <w:numPr>
          <w:ilvl w:val="0"/>
          <w:numId w:val="4"/>
        </w:numPr>
        <w:spacing w:after="160" w:line="259" w:lineRule="auto"/>
        <w:rPr>
          <w:bCs/>
        </w:rPr>
      </w:pPr>
      <w:r w:rsidRPr="00D52028">
        <w:rPr>
          <w:bCs/>
        </w:rPr>
        <w:t xml:space="preserve">Please, </w:t>
      </w:r>
      <w:r w:rsidR="000A1792" w:rsidRPr="00D52028">
        <w:rPr>
          <w:bCs/>
        </w:rPr>
        <w:t xml:space="preserve">learn about </w:t>
      </w:r>
      <w:r w:rsidR="00957BDD" w:rsidRPr="00D52028">
        <w:rPr>
          <w:bCs/>
        </w:rPr>
        <w:t xml:space="preserve">our </w:t>
      </w:r>
      <w:r w:rsidR="000A1792" w:rsidRPr="00D52028">
        <w:rPr>
          <w:bCs/>
        </w:rPr>
        <w:t>various activities in the field of horticulture on our</w:t>
      </w:r>
      <w:r w:rsidRPr="00D52028">
        <w:rPr>
          <w:bCs/>
        </w:rPr>
        <w:t xml:space="preserve"> website and social media webpages</w:t>
      </w:r>
      <w:r w:rsidR="003F6625" w:rsidRPr="00D52028">
        <w:rPr>
          <w:bCs/>
        </w:rPr>
        <w:t xml:space="preserve"> (</w:t>
      </w:r>
      <w:hyperlink r:id="rId9" w:history="1">
        <w:r w:rsidR="00796D93" w:rsidRPr="00D52028">
          <w:rPr>
            <w:rStyle w:val="Lienhypertexte"/>
            <w:bCs/>
          </w:rPr>
          <w:t>www.cshs.ca</w:t>
        </w:r>
      </w:hyperlink>
      <w:r w:rsidR="003F6625" w:rsidRPr="00D52028">
        <w:rPr>
          <w:bCs/>
        </w:rPr>
        <w:t>)</w:t>
      </w:r>
      <w:r w:rsidR="00796D93" w:rsidRPr="00D52028">
        <w:rPr>
          <w:bCs/>
        </w:rPr>
        <w:t>.</w:t>
      </w:r>
    </w:p>
    <w:p w14:paraId="4A7BC35A" w14:textId="77777777" w:rsidR="00D85AB5" w:rsidRDefault="00D85AB5" w:rsidP="00BF2794">
      <w:pPr>
        <w:rPr>
          <w:bCs/>
        </w:rPr>
      </w:pPr>
    </w:p>
    <w:p w14:paraId="03688C62" w14:textId="21D03815" w:rsidR="00BF2794" w:rsidRPr="00E516EB" w:rsidRDefault="00545AFE" w:rsidP="00BF2794">
      <w:pPr>
        <w:rPr>
          <w:bCs/>
        </w:rPr>
      </w:pPr>
      <w:r>
        <w:rPr>
          <w:bCs/>
        </w:rPr>
        <w:t>Thanks for</w:t>
      </w:r>
      <w:r w:rsidR="00D52028">
        <w:rPr>
          <w:bCs/>
        </w:rPr>
        <w:t xml:space="preserve"> being a member or</w:t>
      </w:r>
      <w:r>
        <w:rPr>
          <w:bCs/>
        </w:rPr>
        <w:t xml:space="preserve"> considering </w:t>
      </w:r>
      <w:r w:rsidR="00796D93">
        <w:rPr>
          <w:bCs/>
        </w:rPr>
        <w:t xml:space="preserve">to </w:t>
      </w:r>
      <w:r>
        <w:rPr>
          <w:bCs/>
        </w:rPr>
        <w:t>join the CSHS and Welcome in Advance!</w:t>
      </w:r>
    </w:p>
    <w:p w14:paraId="291F64E3" w14:textId="77777777" w:rsidR="00EF719B" w:rsidRDefault="00EF719B" w:rsidP="00BF2794">
      <w:pPr>
        <w:rPr>
          <w:bCs/>
        </w:rPr>
      </w:pPr>
    </w:p>
    <w:p w14:paraId="5CDE497E" w14:textId="31CA7F98" w:rsidR="00BF2794" w:rsidRPr="00E516EB" w:rsidRDefault="00BF2794" w:rsidP="00BF2794">
      <w:pPr>
        <w:rPr>
          <w:bCs/>
        </w:rPr>
      </w:pPr>
      <w:r w:rsidRPr="00E516EB">
        <w:rPr>
          <w:bCs/>
        </w:rPr>
        <w:t xml:space="preserve">All the best, </w:t>
      </w:r>
    </w:p>
    <w:p w14:paraId="7C045BA4" w14:textId="34DA64E1" w:rsidR="00D62AA2" w:rsidRDefault="00D62AA2" w:rsidP="00D62AA2"/>
    <w:p w14:paraId="395CCF40" w14:textId="77777777" w:rsidR="00FD7B65" w:rsidRDefault="00FD7B65" w:rsidP="00D62AA2"/>
    <w:p w14:paraId="541A5BBF" w14:textId="598DF032" w:rsidR="0030670A" w:rsidRDefault="000870CC" w:rsidP="00D62AA2">
      <w:r>
        <w:t xml:space="preserve">The </w:t>
      </w:r>
      <w:r w:rsidR="00D71977">
        <w:t xml:space="preserve">Promotion and </w:t>
      </w:r>
      <w:r w:rsidR="0030670A">
        <w:t>Membership Committee</w:t>
      </w:r>
      <w:r w:rsidR="00D71977">
        <w:t>:</w:t>
      </w:r>
    </w:p>
    <w:p w14:paraId="5C4BB19E" w14:textId="5EE9D848" w:rsidR="00DE3AC1" w:rsidRDefault="00DE3AC1" w:rsidP="00D62AA2"/>
    <w:p w14:paraId="445676BA" w14:textId="4277FE71" w:rsidR="00DE3AC1" w:rsidRDefault="00DB4938" w:rsidP="00D62AA2">
      <w:r>
        <w:t xml:space="preserve">Dr. </w:t>
      </w:r>
      <w:r w:rsidR="00DE3AC1">
        <w:t xml:space="preserve">Simone Castellarin (CSHS Western Region representative, </w:t>
      </w:r>
      <w:r w:rsidR="00921301">
        <w:t>simone.castellarin@ubc.ca</w:t>
      </w:r>
      <w:r w:rsidR="00734402">
        <w:t>)</w:t>
      </w:r>
    </w:p>
    <w:p w14:paraId="083DEA70" w14:textId="7EC86DA5" w:rsidR="00DE3AC1" w:rsidRDefault="00DB4938" w:rsidP="00D62AA2">
      <w:r>
        <w:t xml:space="preserve">Dr. </w:t>
      </w:r>
      <w:r w:rsidR="00DE3AC1">
        <w:t xml:space="preserve">Diane Edwards (CSHS Treasurer, </w:t>
      </w:r>
      <w:r w:rsidR="00734402" w:rsidRPr="00734402">
        <w:t>edwards.diane.r@gmail.com</w:t>
      </w:r>
      <w:r w:rsidR="00734402">
        <w:t>)</w:t>
      </w:r>
    </w:p>
    <w:p w14:paraId="03980005" w14:textId="64A27E15" w:rsidR="00DE3AC1" w:rsidRDefault="00DE3AC1" w:rsidP="00D62AA2">
      <w:r>
        <w:t>Julie Lajeunesse (</w:t>
      </w:r>
      <w:r w:rsidR="00CB220A">
        <w:t xml:space="preserve">CSHS </w:t>
      </w:r>
      <w:r>
        <w:t xml:space="preserve">Northern region representative, </w:t>
      </w:r>
      <w:r w:rsidR="00734402" w:rsidRPr="00734402">
        <w:t>julie.lajeunesse@canada.ca</w:t>
      </w:r>
      <w:r w:rsidR="00734402">
        <w:t>)</w:t>
      </w:r>
    </w:p>
    <w:p w14:paraId="72484238" w14:textId="65B55463" w:rsidR="00DE3AC1" w:rsidRDefault="00AC5FA1" w:rsidP="00DE3AC1">
      <w:r>
        <w:t>Prof</w:t>
      </w:r>
      <w:r w:rsidR="00DB4938">
        <w:t xml:space="preserve">. </w:t>
      </w:r>
      <w:r w:rsidR="00DE3AC1">
        <w:t>Karen Tanino (chair,</w:t>
      </w:r>
      <w:r w:rsidR="00CB220A">
        <w:t xml:space="preserve"> CSHS Past President, </w:t>
      </w:r>
      <w:r w:rsidR="00DE3AC1">
        <w:t xml:space="preserve"> </w:t>
      </w:r>
      <w:hyperlink r:id="rId10" w:history="1">
        <w:r w:rsidR="00DE3AC1" w:rsidRPr="00E93757">
          <w:rPr>
            <w:rStyle w:val="Lienhypertexte"/>
          </w:rPr>
          <w:t>karen.tanino@usask.ca</w:t>
        </w:r>
      </w:hyperlink>
      <w:r w:rsidR="00DE3AC1">
        <w:t>)</w:t>
      </w:r>
    </w:p>
    <w:p w14:paraId="6886ED34" w14:textId="77777777" w:rsidR="00ED58EA" w:rsidRDefault="00ED58EA" w:rsidP="00D62AA2"/>
    <w:sectPr w:rsidR="00ED58EA" w:rsidSect="008A49E9"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DD58D" w14:textId="77777777" w:rsidR="008E2F9A" w:rsidRDefault="008E2F9A" w:rsidP="001B3A06">
      <w:r>
        <w:separator/>
      </w:r>
    </w:p>
  </w:endnote>
  <w:endnote w:type="continuationSeparator" w:id="0">
    <w:p w14:paraId="41B68CEE" w14:textId="77777777" w:rsidR="008E2F9A" w:rsidRDefault="008E2F9A" w:rsidP="001B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5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4505B" w14:textId="6C802FF2" w:rsidR="007E0DDB" w:rsidRPr="007E0DDB" w:rsidRDefault="007E0DDB">
        <w:pPr>
          <w:pStyle w:val="Pieddepage"/>
          <w:jc w:val="right"/>
        </w:pPr>
        <w:r w:rsidRPr="007E0DDB">
          <w:fldChar w:fldCharType="begin"/>
        </w:r>
        <w:r w:rsidRPr="007E0DDB">
          <w:instrText xml:space="preserve"> PAGE   \* MERGEFORMAT </w:instrText>
        </w:r>
        <w:r w:rsidRPr="007E0DDB">
          <w:fldChar w:fldCharType="separate"/>
        </w:r>
        <w:r w:rsidR="00EF3EE8">
          <w:rPr>
            <w:noProof/>
          </w:rPr>
          <w:t>1</w:t>
        </w:r>
        <w:r w:rsidRPr="007E0DDB">
          <w:rPr>
            <w:noProof/>
          </w:rPr>
          <w:fldChar w:fldCharType="end"/>
        </w:r>
      </w:p>
    </w:sdtContent>
  </w:sdt>
  <w:p w14:paraId="6B0DFB08" w14:textId="77777777" w:rsidR="007E0DDB" w:rsidRDefault="007E0D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FBA24" w14:textId="77777777" w:rsidR="008E2F9A" w:rsidRDefault="008E2F9A" w:rsidP="001B3A06">
      <w:r>
        <w:separator/>
      </w:r>
    </w:p>
  </w:footnote>
  <w:footnote w:type="continuationSeparator" w:id="0">
    <w:p w14:paraId="499A3AB9" w14:textId="77777777" w:rsidR="008E2F9A" w:rsidRDefault="008E2F9A" w:rsidP="001B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4"/>
      <w:gridCol w:w="6095"/>
    </w:tblGrid>
    <w:tr w:rsidR="001B3A06" w14:paraId="4BF79569" w14:textId="77777777" w:rsidTr="00150A5F">
      <w:trPr>
        <w:trHeight w:val="1272"/>
      </w:trPr>
      <w:tc>
        <w:tcPr>
          <w:tcW w:w="1984" w:type="dxa"/>
          <w:vAlign w:val="center"/>
        </w:tcPr>
        <w:p w14:paraId="4EED503C" w14:textId="77777777" w:rsidR="001B3A06" w:rsidRDefault="001B3A06" w:rsidP="00150A5F">
          <w:r>
            <w:rPr>
              <w:noProof/>
              <w:lang w:val="fr-CA" w:eastAsia="fr-CA"/>
            </w:rPr>
            <w:drawing>
              <wp:anchor distT="0" distB="0" distL="114300" distR="114300" simplePos="0" relativeHeight="251659264" behindDoc="0" locked="0" layoutInCell="1" allowOverlap="1" wp14:anchorId="4FC389BE" wp14:editId="1B882581">
                <wp:simplePos x="0" y="0"/>
                <wp:positionH relativeFrom="page">
                  <wp:posOffset>66040</wp:posOffset>
                </wp:positionH>
                <wp:positionV relativeFrom="page">
                  <wp:posOffset>-635</wp:posOffset>
                </wp:positionV>
                <wp:extent cx="657860" cy="657860"/>
                <wp:effectExtent l="0" t="0" r="8890" b="889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Align w:val="center"/>
        </w:tcPr>
        <w:p w14:paraId="012BFA72" w14:textId="77777777" w:rsidR="001B3A06" w:rsidRPr="00410CA2" w:rsidRDefault="001B3A06" w:rsidP="00150A5F">
          <w:pPr>
            <w:rPr>
              <w:rFonts w:eastAsia="Times New Roman"/>
              <w:b/>
              <w:color w:val="336666"/>
              <w:szCs w:val="32"/>
              <w:lang w:eastAsia="en-CA"/>
            </w:rPr>
          </w:pPr>
          <w:r w:rsidRPr="00410CA2">
            <w:rPr>
              <w:rFonts w:eastAsia="Times New Roman"/>
              <w:b/>
              <w:color w:val="336666"/>
              <w:szCs w:val="32"/>
              <w:lang w:eastAsia="en-CA"/>
            </w:rPr>
            <w:t>Canadian Society for Horticultural Science</w:t>
          </w:r>
        </w:p>
        <w:p w14:paraId="0F33A96E" w14:textId="77777777" w:rsidR="001B3A06" w:rsidRDefault="001B3A06" w:rsidP="00150A5F">
          <w:r w:rsidRPr="00410CA2">
            <w:rPr>
              <w:rFonts w:eastAsia="Times New Roman"/>
              <w:b/>
              <w:color w:val="336666"/>
              <w:szCs w:val="32"/>
              <w:lang w:eastAsia="en-CA"/>
            </w:rPr>
            <w:t xml:space="preserve">Société </w:t>
          </w:r>
          <w:proofErr w:type="spellStart"/>
          <w:r w:rsidRPr="00410CA2">
            <w:rPr>
              <w:rFonts w:eastAsia="Times New Roman"/>
              <w:b/>
              <w:color w:val="336666"/>
              <w:szCs w:val="32"/>
              <w:lang w:eastAsia="en-CA"/>
            </w:rPr>
            <w:t>Canadienne</w:t>
          </w:r>
          <w:proofErr w:type="spellEnd"/>
          <w:r w:rsidRPr="00410CA2">
            <w:rPr>
              <w:rFonts w:eastAsia="Times New Roman"/>
              <w:b/>
              <w:color w:val="336666"/>
              <w:szCs w:val="32"/>
              <w:lang w:eastAsia="en-CA"/>
            </w:rPr>
            <w:t xml:space="preserve"> de Science </w:t>
          </w:r>
          <w:proofErr w:type="spellStart"/>
          <w:r w:rsidRPr="00410CA2">
            <w:rPr>
              <w:rFonts w:eastAsia="Times New Roman"/>
              <w:b/>
              <w:color w:val="336666"/>
              <w:szCs w:val="32"/>
              <w:lang w:eastAsia="en-CA"/>
            </w:rPr>
            <w:t>Horticole</w:t>
          </w:r>
          <w:proofErr w:type="spellEnd"/>
        </w:p>
      </w:tc>
    </w:tr>
  </w:tbl>
  <w:p w14:paraId="742BC82D" w14:textId="77777777" w:rsidR="001B3A06" w:rsidRDefault="001B3A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20A"/>
    <w:multiLevelType w:val="hybridMultilevel"/>
    <w:tmpl w:val="5EA09B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0335D"/>
    <w:multiLevelType w:val="hybridMultilevel"/>
    <w:tmpl w:val="69C2B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A20DC"/>
    <w:multiLevelType w:val="hybridMultilevel"/>
    <w:tmpl w:val="ABE60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3437"/>
    <w:multiLevelType w:val="hybridMultilevel"/>
    <w:tmpl w:val="9D0C6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8A"/>
    <w:rsid w:val="000210B9"/>
    <w:rsid w:val="000870CC"/>
    <w:rsid w:val="000969CD"/>
    <w:rsid w:val="000A1792"/>
    <w:rsid w:val="000A2570"/>
    <w:rsid w:val="000E5FA7"/>
    <w:rsid w:val="000F4068"/>
    <w:rsid w:val="00116EE5"/>
    <w:rsid w:val="00120944"/>
    <w:rsid w:val="0015598A"/>
    <w:rsid w:val="001628C2"/>
    <w:rsid w:val="00170855"/>
    <w:rsid w:val="00194F42"/>
    <w:rsid w:val="001B3A06"/>
    <w:rsid w:val="001C021A"/>
    <w:rsid w:val="001C45E3"/>
    <w:rsid w:val="001D2994"/>
    <w:rsid w:val="001F2F69"/>
    <w:rsid w:val="001F4989"/>
    <w:rsid w:val="0023692C"/>
    <w:rsid w:val="00242229"/>
    <w:rsid w:val="0025208D"/>
    <w:rsid w:val="0026119F"/>
    <w:rsid w:val="002767BF"/>
    <w:rsid w:val="00292CEB"/>
    <w:rsid w:val="002A400D"/>
    <w:rsid w:val="002B4411"/>
    <w:rsid w:val="002C1B16"/>
    <w:rsid w:val="002C1CBE"/>
    <w:rsid w:val="002C5BBB"/>
    <w:rsid w:val="0030670A"/>
    <w:rsid w:val="0032418A"/>
    <w:rsid w:val="003469A4"/>
    <w:rsid w:val="003508F9"/>
    <w:rsid w:val="003A4C4C"/>
    <w:rsid w:val="003B7BBE"/>
    <w:rsid w:val="003C1D25"/>
    <w:rsid w:val="003F6625"/>
    <w:rsid w:val="004056A1"/>
    <w:rsid w:val="0043760E"/>
    <w:rsid w:val="00453EF9"/>
    <w:rsid w:val="00462B20"/>
    <w:rsid w:val="00465A3B"/>
    <w:rsid w:val="004F0B75"/>
    <w:rsid w:val="004F1378"/>
    <w:rsid w:val="00512B81"/>
    <w:rsid w:val="005342E9"/>
    <w:rsid w:val="00545AFE"/>
    <w:rsid w:val="00547F92"/>
    <w:rsid w:val="00554121"/>
    <w:rsid w:val="0059153C"/>
    <w:rsid w:val="005A4918"/>
    <w:rsid w:val="005C5ABA"/>
    <w:rsid w:val="005F1B15"/>
    <w:rsid w:val="005F6507"/>
    <w:rsid w:val="006039C1"/>
    <w:rsid w:val="006349FE"/>
    <w:rsid w:val="00655043"/>
    <w:rsid w:val="0065769D"/>
    <w:rsid w:val="00661D29"/>
    <w:rsid w:val="0067792A"/>
    <w:rsid w:val="00681F33"/>
    <w:rsid w:val="00682367"/>
    <w:rsid w:val="00696735"/>
    <w:rsid w:val="006A6567"/>
    <w:rsid w:val="006A6E94"/>
    <w:rsid w:val="006D6867"/>
    <w:rsid w:val="006F4334"/>
    <w:rsid w:val="006F769C"/>
    <w:rsid w:val="007275D3"/>
    <w:rsid w:val="00734402"/>
    <w:rsid w:val="00762D98"/>
    <w:rsid w:val="00764271"/>
    <w:rsid w:val="007679B6"/>
    <w:rsid w:val="00796D93"/>
    <w:rsid w:val="007B032E"/>
    <w:rsid w:val="007D507F"/>
    <w:rsid w:val="007D739B"/>
    <w:rsid w:val="007D7743"/>
    <w:rsid w:val="007E0DDB"/>
    <w:rsid w:val="00830932"/>
    <w:rsid w:val="00833029"/>
    <w:rsid w:val="0085736A"/>
    <w:rsid w:val="00857EA7"/>
    <w:rsid w:val="0087412D"/>
    <w:rsid w:val="008A49E9"/>
    <w:rsid w:val="008E2F9A"/>
    <w:rsid w:val="00921301"/>
    <w:rsid w:val="009561CF"/>
    <w:rsid w:val="00957BDD"/>
    <w:rsid w:val="00973986"/>
    <w:rsid w:val="00990A4D"/>
    <w:rsid w:val="00991F21"/>
    <w:rsid w:val="009A5715"/>
    <w:rsid w:val="009C4F78"/>
    <w:rsid w:val="009D2C99"/>
    <w:rsid w:val="009F7935"/>
    <w:rsid w:val="00A235F6"/>
    <w:rsid w:val="00A40B1D"/>
    <w:rsid w:val="00A844F6"/>
    <w:rsid w:val="00A9170D"/>
    <w:rsid w:val="00AA44F8"/>
    <w:rsid w:val="00AC5FA1"/>
    <w:rsid w:val="00AD02F6"/>
    <w:rsid w:val="00AD113D"/>
    <w:rsid w:val="00AE1DEF"/>
    <w:rsid w:val="00B3725D"/>
    <w:rsid w:val="00B55450"/>
    <w:rsid w:val="00B707E8"/>
    <w:rsid w:val="00B81635"/>
    <w:rsid w:val="00B9294F"/>
    <w:rsid w:val="00B9794A"/>
    <w:rsid w:val="00BA6BE7"/>
    <w:rsid w:val="00BB7404"/>
    <w:rsid w:val="00BC3A0F"/>
    <w:rsid w:val="00BE664B"/>
    <w:rsid w:val="00BF2794"/>
    <w:rsid w:val="00C11CAA"/>
    <w:rsid w:val="00C2005C"/>
    <w:rsid w:val="00C63122"/>
    <w:rsid w:val="00C6460E"/>
    <w:rsid w:val="00C876D2"/>
    <w:rsid w:val="00CB220A"/>
    <w:rsid w:val="00CD40A8"/>
    <w:rsid w:val="00CF0D6C"/>
    <w:rsid w:val="00D0740F"/>
    <w:rsid w:val="00D47AA2"/>
    <w:rsid w:val="00D52028"/>
    <w:rsid w:val="00D536B8"/>
    <w:rsid w:val="00D54902"/>
    <w:rsid w:val="00D57C1C"/>
    <w:rsid w:val="00D62AA2"/>
    <w:rsid w:val="00D71977"/>
    <w:rsid w:val="00D85AB5"/>
    <w:rsid w:val="00DB4938"/>
    <w:rsid w:val="00DE3AC1"/>
    <w:rsid w:val="00DE5E92"/>
    <w:rsid w:val="00E01619"/>
    <w:rsid w:val="00E10C4F"/>
    <w:rsid w:val="00E11B82"/>
    <w:rsid w:val="00E41862"/>
    <w:rsid w:val="00E73114"/>
    <w:rsid w:val="00E843C0"/>
    <w:rsid w:val="00E93A20"/>
    <w:rsid w:val="00E94C78"/>
    <w:rsid w:val="00ED58EA"/>
    <w:rsid w:val="00EF3EE8"/>
    <w:rsid w:val="00EF719B"/>
    <w:rsid w:val="00F40957"/>
    <w:rsid w:val="00F411B9"/>
    <w:rsid w:val="00F42BA3"/>
    <w:rsid w:val="00F5492F"/>
    <w:rsid w:val="00F662F7"/>
    <w:rsid w:val="00FD7B6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8F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3A0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B3A06"/>
  </w:style>
  <w:style w:type="paragraph" w:styleId="Pieddepage">
    <w:name w:val="footer"/>
    <w:basedOn w:val="Normal"/>
    <w:link w:val="PieddepageCar"/>
    <w:uiPriority w:val="99"/>
    <w:unhideWhenUsed/>
    <w:rsid w:val="001B3A0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3A06"/>
  </w:style>
  <w:style w:type="table" w:styleId="Grilledutableau">
    <w:name w:val="Table Grid"/>
    <w:basedOn w:val="TableauNormal"/>
    <w:uiPriority w:val="59"/>
    <w:rsid w:val="001B3A06"/>
    <w:rPr>
      <w:rFonts w:ascii="Times New Roman" w:hAnsi="Times New Roman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50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04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550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42E9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210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10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10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10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10B9"/>
    <w:rPr>
      <w:b/>
      <w:bCs/>
      <w:sz w:val="20"/>
      <w:szCs w:val="20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236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hs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en.tanino@usask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hs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D2F4503-B358-4838-B0E7-93FB9DDD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3834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Edwards</dc:creator>
  <cp:keywords/>
  <dc:description/>
  <cp:lastModifiedBy>Lajeunesse, Julie</cp:lastModifiedBy>
  <cp:revision>3</cp:revision>
  <cp:lastPrinted>2018-01-12T14:29:00Z</cp:lastPrinted>
  <dcterms:created xsi:type="dcterms:W3CDTF">2020-05-26T12:38:00Z</dcterms:created>
  <dcterms:modified xsi:type="dcterms:W3CDTF">2020-05-26T12:42:00Z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4c044f18-c078-3a70-9379-660af35dd093</vt:lpwstr>
  </property>
  <property fmtid="{D5CDD505-2E9C-101B-9397-08002B2CF9AE}" pid="4" name="Mendeley Citation Style_1">
    <vt:lpwstr>http://www.zotero.org/styles/springer-basic-author-date</vt:lpwstr>
  </property>
</Properties>
</file>